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0891" w14:textId="42FFF2B0" w:rsidR="007A4EB6" w:rsidRDefault="007A4EB6" w:rsidP="005753A3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7A4EB6">
        <w:rPr>
          <w:rFonts w:ascii="Tahoma" w:hAnsi="Tahoma" w:cs="Tahoma"/>
          <w:b/>
          <w:bCs/>
        </w:rPr>
        <w:t xml:space="preserve">Valley Water Stream Maintenance Program Renewal </w:t>
      </w:r>
    </w:p>
    <w:p w14:paraId="31C6581E" w14:textId="77777777" w:rsidR="005753A3" w:rsidRPr="007A4EB6" w:rsidRDefault="005753A3" w:rsidP="005753A3">
      <w:pPr>
        <w:spacing w:after="0" w:line="240" w:lineRule="auto"/>
        <w:jc w:val="center"/>
        <w:rPr>
          <w:rFonts w:ascii="Tahoma" w:hAnsi="Tahoma" w:cs="Tahoma"/>
        </w:rPr>
      </w:pPr>
    </w:p>
    <w:p w14:paraId="57D2173A" w14:textId="6A0D110A" w:rsidR="00286987" w:rsidRPr="009F2E3E" w:rsidRDefault="00286987" w:rsidP="00286987">
      <w:pPr>
        <w:spacing w:after="0" w:line="240" w:lineRule="auto"/>
        <w:rPr>
          <w:rFonts w:ascii="Tahoma" w:hAnsi="Tahoma" w:cs="Tahoma"/>
          <w:i/>
          <w:iCs/>
        </w:rPr>
      </w:pPr>
    </w:p>
    <w:p w14:paraId="03A0EA8E" w14:textId="6D93F952" w:rsidR="002D4FAF" w:rsidRPr="009F2E3E" w:rsidRDefault="00AD5DCA" w:rsidP="00286987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Background</w:t>
      </w:r>
      <w:r w:rsidR="00E41E8A"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  <w:b/>
          <w:bCs/>
        </w:rPr>
        <w:t xml:space="preserve"> </w:t>
      </w:r>
      <w:r w:rsidR="002D4FAF" w:rsidRPr="009F2E3E">
        <w:rPr>
          <w:rFonts w:ascii="Tahoma" w:hAnsi="Tahoma" w:cs="Tahoma"/>
          <w:b/>
          <w:bCs/>
        </w:rPr>
        <w:t>Purpose</w:t>
      </w:r>
      <w:r w:rsidR="00E41E8A">
        <w:rPr>
          <w:rFonts w:ascii="Tahoma" w:hAnsi="Tahoma" w:cs="Tahoma"/>
          <w:b/>
          <w:bCs/>
        </w:rPr>
        <w:t>,</w:t>
      </w:r>
      <w:r w:rsidR="002D4FAF" w:rsidRPr="009F2E3E">
        <w:rPr>
          <w:rFonts w:ascii="Tahoma" w:hAnsi="Tahoma" w:cs="Tahoma"/>
          <w:b/>
          <w:bCs/>
        </w:rPr>
        <w:t xml:space="preserve"> and Need</w:t>
      </w:r>
      <w:r w:rsidR="007A4EB6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for </w:t>
      </w:r>
      <w:r w:rsidR="007A4EB6">
        <w:rPr>
          <w:rFonts w:ascii="Tahoma" w:hAnsi="Tahoma" w:cs="Tahoma"/>
          <w:b/>
          <w:bCs/>
        </w:rPr>
        <w:t>the SMP-3 Renewal</w:t>
      </w:r>
    </w:p>
    <w:p w14:paraId="59234C3C" w14:textId="3B29EC6A" w:rsidR="00FD07B8" w:rsidRDefault="00D04AE1" w:rsidP="00286987">
      <w:pPr>
        <w:pStyle w:val="Default"/>
        <w:rPr>
          <w:rFonts w:ascii="Tahoma" w:hAnsi="Tahoma" w:cs="Tahoma"/>
          <w:sz w:val="22"/>
          <w:szCs w:val="22"/>
        </w:rPr>
      </w:pPr>
      <w:r w:rsidRPr="009F2E3E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14FC15" wp14:editId="5D2C6EDE">
                <wp:simplePos x="0" y="0"/>
                <wp:positionH relativeFrom="margin">
                  <wp:posOffset>4316730</wp:posOffset>
                </wp:positionH>
                <wp:positionV relativeFrom="paragraph">
                  <wp:posOffset>8255</wp:posOffset>
                </wp:positionV>
                <wp:extent cx="2000250" cy="1669415"/>
                <wp:effectExtent l="0" t="0" r="1905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5891" w14:textId="158BF1BD" w:rsidR="003010EB" w:rsidRPr="00286987" w:rsidRDefault="007A4EB6" w:rsidP="003010E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The Stream Maintenance Program’s </w:t>
                            </w:r>
                            <w:r w:rsidR="00B83525" w:rsidRPr="0028698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Evolution Over</w:t>
                            </w:r>
                            <w:r w:rsidR="0084691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="00846919" w:rsidRPr="0028698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ime</w:t>
                            </w:r>
                          </w:p>
                          <w:p w14:paraId="750E6009" w14:textId="68E42294" w:rsidR="003010EB" w:rsidRPr="00286987" w:rsidRDefault="003010EB" w:rsidP="009F2E3E">
                            <w:pPr>
                              <w:ind w:left="450" w:hanging="450"/>
                              <w:rPr>
                                <w:sz w:val="18"/>
                                <w:szCs w:val="18"/>
                              </w:rPr>
                            </w:pPr>
                            <w:r w:rsidRPr="00286987">
                              <w:rPr>
                                <w:sz w:val="18"/>
                                <w:szCs w:val="18"/>
                              </w:rPr>
                              <w:t xml:space="preserve">2001: </w:t>
                            </w:r>
                            <w:r w:rsidR="00B83525" w:rsidRPr="00286987">
                              <w:rPr>
                                <w:sz w:val="18"/>
                                <w:szCs w:val="18"/>
                              </w:rPr>
                              <w:t>Stream Maintenance Program (SMP-1)*</w:t>
                            </w:r>
                          </w:p>
                          <w:p w14:paraId="2B373CD7" w14:textId="77777777" w:rsidR="00B2204A" w:rsidRDefault="003010EB" w:rsidP="00AF274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86987">
                              <w:rPr>
                                <w:sz w:val="18"/>
                                <w:szCs w:val="18"/>
                              </w:rPr>
                              <w:t xml:space="preserve">2011: </w:t>
                            </w:r>
                            <w:r w:rsidR="00B83525" w:rsidRPr="00286987">
                              <w:rPr>
                                <w:sz w:val="18"/>
                                <w:szCs w:val="18"/>
                              </w:rPr>
                              <w:t>2014-2023 Stream Maintenance Program (SMP-2)</w:t>
                            </w:r>
                            <w:r w:rsidR="00AF274E" w:rsidRPr="00286987">
                              <w:rPr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  <w:p w14:paraId="2458E33E" w14:textId="77777777" w:rsidR="00B2204A" w:rsidRDefault="00B2204A" w:rsidP="00AF274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1106EB" w14:textId="0125DB40" w:rsidR="003010EB" w:rsidRPr="00286987" w:rsidRDefault="00B83525" w:rsidP="00AF274E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869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*CEQA EIR</w:t>
                            </w:r>
                            <w:r w:rsidR="0075615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certified</w:t>
                            </w:r>
                            <w:r w:rsidR="00AF274E" w:rsidRPr="002869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in 2002</w:t>
                            </w:r>
                          </w:p>
                          <w:p w14:paraId="49503B94" w14:textId="68DD37AE" w:rsidR="00B83525" w:rsidRPr="00C92BEA" w:rsidRDefault="00AF274E" w:rsidP="00C92BEA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869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**</w:t>
                            </w:r>
                            <w:r w:rsidR="0075615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Pr="002869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ubsequent EIR </w:t>
                            </w:r>
                            <w:r w:rsidR="0075615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certified</w:t>
                            </w:r>
                            <w:r w:rsidRPr="002869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in 2012</w:t>
                            </w:r>
                          </w:p>
                          <w:p w14:paraId="44DC2495" w14:textId="77777777" w:rsidR="003010EB" w:rsidRPr="00286987" w:rsidRDefault="003010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4FC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9pt;margin-top:.65pt;width:157.5pt;height:13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">
                <v:textbox>
                  <w:txbxContent>
                    <w:p w14:paraId="25DF5891" w14:textId="158BF1BD" w:rsidR="003010EB" w:rsidRPr="00286987" w:rsidRDefault="007A4EB6" w:rsidP="003010E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The Stream Maintenance Program’s </w:t>
                      </w:r>
                      <w:r w:rsidR="00B83525" w:rsidRPr="00286987">
                        <w:rPr>
                          <w:b/>
                          <w:bCs/>
                          <w:sz w:val="18"/>
                          <w:szCs w:val="18"/>
                        </w:rPr>
                        <w:t>Evolution Over</w:t>
                      </w:r>
                      <w:r w:rsidR="0084691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T</w:t>
                      </w:r>
                      <w:r w:rsidR="00846919" w:rsidRPr="00286987">
                        <w:rPr>
                          <w:b/>
                          <w:bCs/>
                          <w:sz w:val="18"/>
                          <w:szCs w:val="18"/>
                        </w:rPr>
                        <w:t>ime</w:t>
                      </w:r>
                    </w:p>
                    <w:p w14:paraId="750E6009" w14:textId="68E42294" w:rsidR="003010EB" w:rsidRPr="00286987" w:rsidRDefault="003010EB" w:rsidP="009F2E3E">
                      <w:pPr>
                        <w:ind w:left="450" w:hanging="450"/>
                        <w:rPr>
                          <w:sz w:val="18"/>
                          <w:szCs w:val="18"/>
                        </w:rPr>
                      </w:pPr>
                      <w:r w:rsidRPr="00286987">
                        <w:rPr>
                          <w:sz w:val="18"/>
                          <w:szCs w:val="18"/>
                        </w:rPr>
                        <w:t xml:space="preserve">2001: </w:t>
                      </w:r>
                      <w:r w:rsidR="00B83525" w:rsidRPr="00286987">
                        <w:rPr>
                          <w:sz w:val="18"/>
                          <w:szCs w:val="18"/>
                        </w:rPr>
                        <w:t>Stream Maintenance Program (SMP-1)*</w:t>
                      </w:r>
                    </w:p>
                    <w:p w14:paraId="2B373CD7" w14:textId="77777777" w:rsidR="00B2204A" w:rsidRDefault="003010EB" w:rsidP="00AF274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86987">
                        <w:rPr>
                          <w:sz w:val="18"/>
                          <w:szCs w:val="18"/>
                        </w:rPr>
                        <w:t xml:space="preserve">2011: </w:t>
                      </w:r>
                      <w:r w:rsidR="00B83525" w:rsidRPr="00286987">
                        <w:rPr>
                          <w:sz w:val="18"/>
                          <w:szCs w:val="18"/>
                        </w:rPr>
                        <w:t>2014-2023 Stream Maintenance Program (SMP-2)</w:t>
                      </w:r>
                      <w:r w:rsidR="00AF274E" w:rsidRPr="00286987">
                        <w:rPr>
                          <w:sz w:val="18"/>
                          <w:szCs w:val="18"/>
                        </w:rPr>
                        <w:t>**</w:t>
                      </w:r>
                    </w:p>
                    <w:p w14:paraId="2458E33E" w14:textId="77777777" w:rsidR="00B2204A" w:rsidRDefault="00B2204A" w:rsidP="00AF274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11106EB" w14:textId="0125DB40" w:rsidR="003010EB" w:rsidRPr="00286987" w:rsidRDefault="00B83525" w:rsidP="00AF274E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86987">
                        <w:rPr>
                          <w:i/>
                          <w:iCs/>
                          <w:sz w:val="18"/>
                          <w:szCs w:val="18"/>
                        </w:rPr>
                        <w:t>*CEQA EIR</w:t>
                      </w:r>
                      <w:r w:rsidR="00756158">
                        <w:rPr>
                          <w:i/>
                          <w:iCs/>
                          <w:sz w:val="18"/>
                          <w:szCs w:val="18"/>
                        </w:rPr>
                        <w:t xml:space="preserve"> certified</w:t>
                      </w:r>
                      <w:r w:rsidR="00AF274E" w:rsidRPr="00286987">
                        <w:rPr>
                          <w:i/>
                          <w:iCs/>
                          <w:sz w:val="18"/>
                          <w:szCs w:val="18"/>
                        </w:rPr>
                        <w:t xml:space="preserve"> in 2002</w:t>
                      </w:r>
                    </w:p>
                    <w:p w14:paraId="49503B94" w14:textId="68DD37AE" w:rsidR="00B83525" w:rsidRPr="00C92BEA" w:rsidRDefault="00AF274E" w:rsidP="00C92BEA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86987">
                        <w:rPr>
                          <w:i/>
                          <w:iCs/>
                          <w:sz w:val="18"/>
                          <w:szCs w:val="18"/>
                        </w:rPr>
                        <w:t>**</w:t>
                      </w:r>
                      <w:r w:rsidR="00756158">
                        <w:rPr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 w:rsidRPr="00286987">
                        <w:rPr>
                          <w:i/>
                          <w:iCs/>
                          <w:sz w:val="18"/>
                          <w:szCs w:val="18"/>
                        </w:rPr>
                        <w:t xml:space="preserve">ubsequent EIR </w:t>
                      </w:r>
                      <w:r w:rsidR="00756158">
                        <w:rPr>
                          <w:i/>
                          <w:iCs/>
                          <w:sz w:val="18"/>
                          <w:szCs w:val="18"/>
                        </w:rPr>
                        <w:t>certified</w:t>
                      </w:r>
                      <w:r w:rsidRPr="00286987">
                        <w:rPr>
                          <w:i/>
                          <w:iCs/>
                          <w:sz w:val="18"/>
                          <w:szCs w:val="18"/>
                        </w:rPr>
                        <w:t xml:space="preserve"> in 2012</w:t>
                      </w:r>
                    </w:p>
                    <w:p w14:paraId="44DC2495" w14:textId="77777777" w:rsidR="003010EB" w:rsidRPr="00286987" w:rsidRDefault="003010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520">
        <w:rPr>
          <w:rFonts w:ascii="Tahoma" w:hAnsi="Tahoma" w:cs="Tahoma"/>
          <w:sz w:val="22"/>
          <w:szCs w:val="22"/>
        </w:rPr>
        <w:t>As stewards of Santa Clara County’s watershed</w:t>
      </w:r>
      <w:r w:rsidR="0009542F">
        <w:rPr>
          <w:rFonts w:ascii="Tahoma" w:hAnsi="Tahoma" w:cs="Tahoma"/>
          <w:sz w:val="22"/>
          <w:szCs w:val="22"/>
        </w:rPr>
        <w:t>s</w:t>
      </w:r>
      <w:r w:rsidR="00923520">
        <w:rPr>
          <w:rFonts w:ascii="Tahoma" w:hAnsi="Tahoma" w:cs="Tahoma"/>
          <w:sz w:val="22"/>
          <w:szCs w:val="22"/>
        </w:rPr>
        <w:t xml:space="preserve"> and hundreds of miles of streams, Valley Water administers the Stream Maintenance Program</w:t>
      </w:r>
      <w:r w:rsidR="005C1F99">
        <w:rPr>
          <w:rFonts w:ascii="Tahoma" w:hAnsi="Tahoma" w:cs="Tahoma"/>
          <w:sz w:val="22"/>
          <w:szCs w:val="22"/>
        </w:rPr>
        <w:t xml:space="preserve"> (SMP or Program)</w:t>
      </w:r>
      <w:r w:rsidR="00923520">
        <w:rPr>
          <w:rFonts w:ascii="Tahoma" w:hAnsi="Tahoma" w:cs="Tahoma"/>
          <w:sz w:val="22"/>
          <w:szCs w:val="22"/>
        </w:rPr>
        <w:t xml:space="preserve"> to ensure streams, flood control channels, and related facilities </w:t>
      </w:r>
      <w:r w:rsidR="0009542F">
        <w:rPr>
          <w:rFonts w:ascii="Tahoma" w:hAnsi="Tahoma" w:cs="Tahoma"/>
          <w:sz w:val="22"/>
          <w:szCs w:val="22"/>
        </w:rPr>
        <w:t>function properly</w:t>
      </w:r>
      <w:r w:rsidR="00923520">
        <w:rPr>
          <w:rFonts w:ascii="Tahoma" w:hAnsi="Tahoma" w:cs="Tahoma"/>
          <w:sz w:val="22"/>
          <w:szCs w:val="22"/>
        </w:rPr>
        <w:t>.</w:t>
      </w:r>
      <w:r w:rsidR="00D655E4">
        <w:rPr>
          <w:rFonts w:ascii="Tahoma" w:hAnsi="Tahoma" w:cs="Tahoma"/>
          <w:sz w:val="22"/>
          <w:szCs w:val="22"/>
        </w:rPr>
        <w:t xml:space="preserve"> </w:t>
      </w:r>
      <w:r w:rsidR="00FD07B8">
        <w:rPr>
          <w:rFonts w:ascii="Tahoma" w:hAnsi="Tahoma" w:cs="Tahoma"/>
          <w:sz w:val="22"/>
          <w:szCs w:val="22"/>
        </w:rPr>
        <w:t xml:space="preserve">Valley </w:t>
      </w:r>
      <w:r w:rsidR="00C941FF">
        <w:rPr>
          <w:rFonts w:ascii="Tahoma" w:hAnsi="Tahoma" w:cs="Tahoma"/>
          <w:sz w:val="22"/>
          <w:szCs w:val="22"/>
        </w:rPr>
        <w:t>Water owns and manages approximately</w:t>
      </w:r>
      <w:r w:rsidR="00FD07B8">
        <w:rPr>
          <w:rFonts w:ascii="Tahoma" w:hAnsi="Tahoma" w:cs="Tahoma"/>
          <w:sz w:val="22"/>
          <w:szCs w:val="22"/>
        </w:rPr>
        <w:t xml:space="preserve"> 275 miles of streams and channels. </w:t>
      </w:r>
      <w:r w:rsidR="00692498" w:rsidRPr="00845A8D">
        <w:rPr>
          <w:rFonts w:ascii="Tahoma" w:hAnsi="Tahoma" w:cs="Tahoma"/>
          <w:sz w:val="22"/>
          <w:szCs w:val="22"/>
        </w:rPr>
        <w:t>Routine m</w:t>
      </w:r>
      <w:r w:rsidR="00AA1B0A" w:rsidRPr="00845A8D">
        <w:rPr>
          <w:rFonts w:ascii="Tahoma" w:hAnsi="Tahoma" w:cs="Tahoma"/>
          <w:sz w:val="22"/>
          <w:szCs w:val="22"/>
        </w:rPr>
        <w:t xml:space="preserve">aintenance </w:t>
      </w:r>
      <w:r w:rsidR="00845A8D" w:rsidRPr="00845A8D">
        <w:rPr>
          <w:rFonts w:ascii="Tahoma" w:hAnsi="Tahoma" w:cs="Tahoma"/>
          <w:sz w:val="22"/>
          <w:szCs w:val="22"/>
        </w:rPr>
        <w:t>is necessary to</w:t>
      </w:r>
      <w:r w:rsidR="00692498" w:rsidRPr="00845A8D">
        <w:rPr>
          <w:rFonts w:ascii="Tahoma" w:hAnsi="Tahoma" w:cs="Tahoma"/>
          <w:sz w:val="22"/>
          <w:szCs w:val="22"/>
        </w:rPr>
        <w:t xml:space="preserve"> reduce flood risks, </w:t>
      </w:r>
      <w:r w:rsidR="00483FDC">
        <w:rPr>
          <w:rFonts w:ascii="Tahoma" w:hAnsi="Tahoma" w:cs="Tahoma"/>
          <w:sz w:val="22"/>
          <w:szCs w:val="22"/>
        </w:rPr>
        <w:t xml:space="preserve">ensure structural integrity, </w:t>
      </w:r>
      <w:r w:rsidR="00692498" w:rsidRPr="00845A8D">
        <w:rPr>
          <w:rFonts w:ascii="Tahoma" w:hAnsi="Tahoma" w:cs="Tahoma"/>
          <w:sz w:val="22"/>
          <w:szCs w:val="22"/>
        </w:rPr>
        <w:t xml:space="preserve">enhance ecologic function, and improve public </w:t>
      </w:r>
      <w:r w:rsidR="007A74FC">
        <w:rPr>
          <w:rFonts w:ascii="Tahoma" w:hAnsi="Tahoma" w:cs="Tahoma"/>
          <w:sz w:val="22"/>
          <w:szCs w:val="22"/>
        </w:rPr>
        <w:t>safety</w:t>
      </w:r>
      <w:r w:rsidR="00692498" w:rsidRPr="00845A8D">
        <w:rPr>
          <w:rFonts w:ascii="Tahoma" w:hAnsi="Tahoma" w:cs="Tahoma"/>
          <w:sz w:val="22"/>
          <w:szCs w:val="22"/>
        </w:rPr>
        <w:t>.</w:t>
      </w:r>
      <w:r w:rsidR="00640730">
        <w:rPr>
          <w:rFonts w:ascii="Tahoma" w:hAnsi="Tahoma" w:cs="Tahoma"/>
          <w:sz w:val="22"/>
          <w:szCs w:val="22"/>
        </w:rPr>
        <w:t xml:space="preserve"> </w:t>
      </w:r>
      <w:r w:rsidR="00282BFD">
        <w:rPr>
          <w:rFonts w:ascii="Tahoma" w:hAnsi="Tahoma" w:cs="Tahoma"/>
          <w:sz w:val="22"/>
          <w:szCs w:val="22"/>
        </w:rPr>
        <w:t>M</w:t>
      </w:r>
      <w:r w:rsidR="00640730">
        <w:rPr>
          <w:rFonts w:ascii="Tahoma" w:hAnsi="Tahoma" w:cs="Tahoma"/>
          <w:sz w:val="22"/>
          <w:szCs w:val="22"/>
        </w:rPr>
        <w:t xml:space="preserve">aintenance </w:t>
      </w:r>
      <w:r w:rsidR="00282BFD">
        <w:rPr>
          <w:rFonts w:ascii="Tahoma" w:hAnsi="Tahoma" w:cs="Tahoma"/>
          <w:sz w:val="22"/>
          <w:szCs w:val="22"/>
        </w:rPr>
        <w:t>activities are prioritized and scheduled based on several factors including Board policies</w:t>
      </w:r>
      <w:r w:rsidR="00E80C69">
        <w:rPr>
          <w:rFonts w:ascii="Tahoma" w:hAnsi="Tahoma" w:cs="Tahoma"/>
          <w:sz w:val="22"/>
          <w:szCs w:val="22"/>
        </w:rPr>
        <w:t>;</w:t>
      </w:r>
      <w:r w:rsidR="00282BFD">
        <w:rPr>
          <w:rFonts w:ascii="Tahoma" w:hAnsi="Tahoma" w:cs="Tahoma"/>
          <w:sz w:val="22"/>
          <w:szCs w:val="22"/>
        </w:rPr>
        <w:t xml:space="preserve"> condition assessments</w:t>
      </w:r>
      <w:r w:rsidR="00E80C69">
        <w:rPr>
          <w:rFonts w:ascii="Tahoma" w:hAnsi="Tahoma" w:cs="Tahoma"/>
          <w:sz w:val="22"/>
          <w:szCs w:val="22"/>
        </w:rPr>
        <w:t>;</w:t>
      </w:r>
      <w:r w:rsidR="00282BFD">
        <w:rPr>
          <w:rFonts w:ascii="Tahoma" w:hAnsi="Tahoma" w:cs="Tahoma"/>
          <w:sz w:val="22"/>
          <w:szCs w:val="22"/>
        </w:rPr>
        <w:t xml:space="preserve"> </w:t>
      </w:r>
      <w:r w:rsidR="00E80C69">
        <w:rPr>
          <w:rFonts w:ascii="Tahoma" w:hAnsi="Tahoma" w:cs="Tahoma"/>
          <w:sz w:val="22"/>
          <w:szCs w:val="22"/>
        </w:rPr>
        <w:t xml:space="preserve">stream </w:t>
      </w:r>
      <w:r w:rsidR="00282BFD">
        <w:rPr>
          <w:rFonts w:ascii="Tahoma" w:hAnsi="Tahoma" w:cs="Tahoma"/>
          <w:sz w:val="22"/>
          <w:szCs w:val="22"/>
        </w:rPr>
        <w:t>maintenance guidelines</w:t>
      </w:r>
      <w:r w:rsidR="00E80C69">
        <w:rPr>
          <w:rFonts w:ascii="Tahoma" w:hAnsi="Tahoma" w:cs="Tahoma"/>
          <w:sz w:val="22"/>
          <w:szCs w:val="22"/>
        </w:rPr>
        <w:t>;</w:t>
      </w:r>
      <w:r w:rsidR="00282BFD">
        <w:rPr>
          <w:rFonts w:ascii="Tahoma" w:hAnsi="Tahoma" w:cs="Tahoma"/>
          <w:sz w:val="22"/>
          <w:szCs w:val="22"/>
        </w:rPr>
        <w:t xml:space="preserve"> regulatory permit requirements</w:t>
      </w:r>
      <w:r w:rsidR="00E80C69">
        <w:rPr>
          <w:rFonts w:ascii="Tahoma" w:hAnsi="Tahoma" w:cs="Tahoma"/>
          <w:sz w:val="22"/>
          <w:szCs w:val="22"/>
        </w:rPr>
        <w:t>;</w:t>
      </w:r>
      <w:r w:rsidR="00282BFD">
        <w:rPr>
          <w:rFonts w:ascii="Tahoma" w:hAnsi="Tahoma" w:cs="Tahoma"/>
          <w:sz w:val="22"/>
          <w:szCs w:val="22"/>
        </w:rPr>
        <w:t xml:space="preserve"> </w:t>
      </w:r>
      <w:r w:rsidR="00E80C69">
        <w:rPr>
          <w:rFonts w:ascii="Tahoma" w:hAnsi="Tahoma" w:cs="Tahoma"/>
          <w:sz w:val="22"/>
          <w:szCs w:val="22"/>
        </w:rPr>
        <w:t xml:space="preserve">county and municipal </w:t>
      </w:r>
      <w:r w:rsidR="00282BFD">
        <w:rPr>
          <w:rFonts w:ascii="Tahoma" w:hAnsi="Tahoma" w:cs="Tahoma"/>
          <w:sz w:val="22"/>
          <w:szCs w:val="22"/>
        </w:rPr>
        <w:t>code compliance</w:t>
      </w:r>
      <w:r w:rsidR="00E80C69">
        <w:rPr>
          <w:rFonts w:ascii="Tahoma" w:hAnsi="Tahoma" w:cs="Tahoma"/>
          <w:sz w:val="22"/>
          <w:szCs w:val="22"/>
        </w:rPr>
        <w:t>;</w:t>
      </w:r>
      <w:r w:rsidR="00282BFD">
        <w:rPr>
          <w:rFonts w:ascii="Tahoma" w:hAnsi="Tahoma" w:cs="Tahoma"/>
          <w:sz w:val="22"/>
          <w:szCs w:val="22"/>
        </w:rPr>
        <w:t xml:space="preserve"> and </w:t>
      </w:r>
      <w:r w:rsidR="00E80C69">
        <w:rPr>
          <w:rFonts w:ascii="Tahoma" w:hAnsi="Tahoma" w:cs="Tahoma"/>
          <w:sz w:val="22"/>
          <w:szCs w:val="22"/>
        </w:rPr>
        <w:t xml:space="preserve">Valley Water’s Safe, Clean Water and Natural Flood Protection Program commitments. </w:t>
      </w:r>
      <w:r w:rsidR="00282BFD">
        <w:rPr>
          <w:rFonts w:ascii="Tahoma" w:hAnsi="Tahoma" w:cs="Tahoma"/>
          <w:sz w:val="22"/>
          <w:szCs w:val="22"/>
        </w:rPr>
        <w:t xml:space="preserve">  </w:t>
      </w:r>
    </w:p>
    <w:p w14:paraId="550E8297" w14:textId="77777777" w:rsidR="00176FAC" w:rsidRDefault="00176FAC" w:rsidP="00286987">
      <w:pPr>
        <w:pStyle w:val="Default"/>
        <w:rPr>
          <w:rFonts w:ascii="Tahoma" w:hAnsi="Tahoma" w:cs="Tahoma"/>
          <w:sz w:val="22"/>
          <w:szCs w:val="22"/>
        </w:rPr>
      </w:pPr>
    </w:p>
    <w:p w14:paraId="21E5E84A" w14:textId="46E0E3E7" w:rsidR="00FC10CD" w:rsidRDefault="00FD07B8" w:rsidP="00286987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Valley Water first established the SMP </w:t>
      </w:r>
      <w:r w:rsidR="00D730E1">
        <w:rPr>
          <w:rFonts w:ascii="Tahoma" w:hAnsi="Tahoma" w:cs="Tahoma"/>
          <w:sz w:val="22"/>
          <w:szCs w:val="22"/>
        </w:rPr>
        <w:t xml:space="preserve">and associated Manual </w:t>
      </w:r>
      <w:r>
        <w:rPr>
          <w:rFonts w:ascii="Tahoma" w:hAnsi="Tahoma" w:cs="Tahoma"/>
          <w:sz w:val="22"/>
          <w:szCs w:val="22"/>
        </w:rPr>
        <w:t xml:space="preserve">in 2001 (referred to as </w:t>
      </w:r>
      <w:r w:rsidR="00172A69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SMP-1</w:t>
      </w:r>
      <w:r w:rsidR="00172A69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) and later updated the </w:t>
      </w:r>
      <w:r w:rsidR="00D730E1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 xml:space="preserve">rogram </w:t>
      </w:r>
      <w:r w:rsidR="00D730E1">
        <w:rPr>
          <w:rFonts w:ascii="Tahoma" w:hAnsi="Tahoma" w:cs="Tahoma"/>
          <w:sz w:val="22"/>
          <w:szCs w:val="22"/>
        </w:rPr>
        <w:t xml:space="preserve">and Manual </w:t>
      </w:r>
      <w:r>
        <w:rPr>
          <w:rFonts w:ascii="Tahoma" w:hAnsi="Tahoma" w:cs="Tahoma"/>
          <w:sz w:val="22"/>
          <w:szCs w:val="22"/>
        </w:rPr>
        <w:t xml:space="preserve">in 2011 (referred to as </w:t>
      </w:r>
      <w:r w:rsidR="00172A69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SMP-2</w:t>
      </w:r>
      <w:r w:rsidR="00172A69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). </w:t>
      </w:r>
      <w:r w:rsidR="00A9099B">
        <w:rPr>
          <w:rFonts w:ascii="Tahoma" w:hAnsi="Tahoma" w:cs="Tahoma"/>
          <w:sz w:val="22"/>
          <w:szCs w:val="22"/>
        </w:rPr>
        <w:t xml:space="preserve">The </w:t>
      </w:r>
      <w:r w:rsidR="00C941FF">
        <w:rPr>
          <w:rFonts w:ascii="Tahoma" w:hAnsi="Tahoma" w:cs="Tahoma"/>
          <w:sz w:val="22"/>
          <w:szCs w:val="22"/>
        </w:rPr>
        <w:t>environmental impact report (</w:t>
      </w:r>
      <w:r w:rsidR="00A9099B">
        <w:rPr>
          <w:rFonts w:ascii="Tahoma" w:hAnsi="Tahoma" w:cs="Tahoma"/>
          <w:sz w:val="22"/>
          <w:szCs w:val="22"/>
        </w:rPr>
        <w:t>EIR</w:t>
      </w:r>
      <w:r w:rsidR="00C941FF">
        <w:rPr>
          <w:rFonts w:ascii="Tahoma" w:hAnsi="Tahoma" w:cs="Tahoma"/>
          <w:sz w:val="22"/>
          <w:szCs w:val="22"/>
        </w:rPr>
        <w:t>)</w:t>
      </w:r>
      <w:r w:rsidR="00A9099B">
        <w:rPr>
          <w:rFonts w:ascii="Tahoma" w:hAnsi="Tahoma" w:cs="Tahoma"/>
          <w:sz w:val="22"/>
          <w:szCs w:val="22"/>
        </w:rPr>
        <w:t xml:space="preserve"> for SMP-1 was certified in 2002 and a </w:t>
      </w:r>
      <w:r w:rsidR="00C941FF">
        <w:rPr>
          <w:rFonts w:ascii="Tahoma" w:hAnsi="Tahoma" w:cs="Tahoma"/>
          <w:sz w:val="22"/>
          <w:szCs w:val="22"/>
        </w:rPr>
        <w:t>s</w:t>
      </w:r>
      <w:r w:rsidR="00A9099B">
        <w:rPr>
          <w:rFonts w:ascii="Tahoma" w:hAnsi="Tahoma" w:cs="Tahoma"/>
          <w:sz w:val="22"/>
          <w:szCs w:val="22"/>
        </w:rPr>
        <w:t>ubsequent EIR</w:t>
      </w:r>
      <w:r w:rsidR="00172A69">
        <w:rPr>
          <w:rFonts w:ascii="Tahoma" w:hAnsi="Tahoma" w:cs="Tahoma"/>
          <w:sz w:val="22"/>
          <w:szCs w:val="22"/>
        </w:rPr>
        <w:t xml:space="preserve"> (SEIR)</w:t>
      </w:r>
      <w:r w:rsidR="00A9099B">
        <w:rPr>
          <w:rFonts w:ascii="Tahoma" w:hAnsi="Tahoma" w:cs="Tahoma"/>
          <w:sz w:val="22"/>
          <w:szCs w:val="22"/>
        </w:rPr>
        <w:t xml:space="preserve"> for SMP-2 was certified in 2012.</w:t>
      </w:r>
      <w:r w:rsidR="00692498" w:rsidRPr="00845A8D">
        <w:rPr>
          <w:rFonts w:ascii="Tahoma" w:hAnsi="Tahoma" w:cs="Tahoma"/>
          <w:sz w:val="22"/>
          <w:szCs w:val="22"/>
        </w:rPr>
        <w:t xml:space="preserve"> </w:t>
      </w:r>
      <w:r w:rsidR="00557AD4">
        <w:rPr>
          <w:rFonts w:ascii="Tahoma" w:hAnsi="Tahoma" w:cs="Tahoma"/>
          <w:sz w:val="22"/>
          <w:szCs w:val="22"/>
        </w:rPr>
        <w:t>Periodic u</w:t>
      </w:r>
      <w:r w:rsidR="002A0999">
        <w:rPr>
          <w:rFonts w:ascii="Tahoma" w:hAnsi="Tahoma" w:cs="Tahoma"/>
          <w:sz w:val="22"/>
          <w:szCs w:val="22"/>
        </w:rPr>
        <w:t xml:space="preserve">pdates </w:t>
      </w:r>
      <w:r w:rsidR="00497346">
        <w:rPr>
          <w:rFonts w:ascii="Tahoma" w:hAnsi="Tahoma" w:cs="Tahoma"/>
          <w:sz w:val="22"/>
          <w:szCs w:val="22"/>
        </w:rPr>
        <w:t xml:space="preserve">to </w:t>
      </w:r>
      <w:r w:rsidR="002A0999">
        <w:rPr>
          <w:rFonts w:ascii="Tahoma" w:hAnsi="Tahoma" w:cs="Tahoma"/>
          <w:sz w:val="22"/>
          <w:szCs w:val="22"/>
        </w:rPr>
        <w:t>the Program Manual include modifications to maintenance techniques</w:t>
      </w:r>
      <w:r>
        <w:rPr>
          <w:rFonts w:ascii="Tahoma" w:hAnsi="Tahoma" w:cs="Tahoma"/>
          <w:sz w:val="22"/>
          <w:szCs w:val="22"/>
        </w:rPr>
        <w:t xml:space="preserve"> and activities</w:t>
      </w:r>
      <w:r w:rsidR="002A0999">
        <w:rPr>
          <w:rFonts w:ascii="Tahoma" w:hAnsi="Tahoma" w:cs="Tahoma"/>
          <w:sz w:val="22"/>
          <w:szCs w:val="22"/>
        </w:rPr>
        <w:t>, work limits, best management practices,</w:t>
      </w:r>
      <w:r w:rsidR="00E41E8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</w:t>
      </w:r>
      <w:r w:rsidR="00D27A35">
        <w:rPr>
          <w:rFonts w:ascii="Tahoma" w:hAnsi="Tahoma" w:cs="Tahoma"/>
          <w:sz w:val="22"/>
          <w:szCs w:val="22"/>
        </w:rPr>
        <w:t>itigation approaches</w:t>
      </w:r>
      <w:r>
        <w:rPr>
          <w:rFonts w:ascii="Tahoma" w:hAnsi="Tahoma" w:cs="Tahoma"/>
          <w:sz w:val="22"/>
          <w:szCs w:val="22"/>
        </w:rPr>
        <w:t xml:space="preserve">, </w:t>
      </w:r>
      <w:r w:rsidR="007E48A6">
        <w:rPr>
          <w:rFonts w:ascii="Tahoma" w:hAnsi="Tahoma" w:cs="Tahoma"/>
          <w:sz w:val="22"/>
          <w:szCs w:val="22"/>
        </w:rPr>
        <w:t xml:space="preserve">and </w:t>
      </w:r>
      <w:r w:rsidR="00E64D7E">
        <w:rPr>
          <w:rFonts w:ascii="Tahoma" w:hAnsi="Tahoma" w:cs="Tahoma"/>
          <w:sz w:val="22"/>
          <w:szCs w:val="22"/>
        </w:rPr>
        <w:t>mitigation monitoring</w:t>
      </w:r>
      <w:r w:rsidR="007E48A6">
        <w:rPr>
          <w:rFonts w:ascii="Tahoma" w:hAnsi="Tahoma" w:cs="Tahoma"/>
          <w:sz w:val="22"/>
          <w:szCs w:val="22"/>
        </w:rPr>
        <w:t>,</w:t>
      </w:r>
      <w:r w:rsidR="00E64D7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among other things</w:t>
      </w:r>
      <w:r w:rsidR="009010A3">
        <w:rPr>
          <w:rFonts w:ascii="Tahoma" w:hAnsi="Tahoma" w:cs="Tahoma"/>
          <w:sz w:val="22"/>
          <w:szCs w:val="22"/>
        </w:rPr>
        <w:t>.</w:t>
      </w:r>
      <w:r w:rsidR="001419D7">
        <w:rPr>
          <w:rFonts w:ascii="Tahoma" w:hAnsi="Tahoma" w:cs="Tahoma"/>
          <w:sz w:val="22"/>
          <w:szCs w:val="22"/>
        </w:rPr>
        <w:t xml:space="preserve"> The </w:t>
      </w:r>
      <w:r w:rsidR="00EF5A5C">
        <w:rPr>
          <w:rFonts w:ascii="Tahoma" w:hAnsi="Tahoma" w:cs="Tahoma"/>
          <w:sz w:val="22"/>
          <w:szCs w:val="22"/>
        </w:rPr>
        <w:t>P</w:t>
      </w:r>
      <w:r w:rsidR="001419D7">
        <w:rPr>
          <w:rFonts w:ascii="Tahoma" w:hAnsi="Tahoma" w:cs="Tahoma"/>
          <w:sz w:val="22"/>
          <w:szCs w:val="22"/>
        </w:rPr>
        <w:t xml:space="preserve">rogram </w:t>
      </w:r>
      <w:r w:rsidR="00EF5A5C">
        <w:rPr>
          <w:rFonts w:ascii="Tahoma" w:hAnsi="Tahoma" w:cs="Tahoma"/>
          <w:sz w:val="22"/>
          <w:szCs w:val="22"/>
        </w:rPr>
        <w:t>M</w:t>
      </w:r>
      <w:r w:rsidR="001419D7">
        <w:rPr>
          <w:rFonts w:ascii="Tahoma" w:hAnsi="Tahoma" w:cs="Tahoma"/>
          <w:sz w:val="22"/>
          <w:szCs w:val="22"/>
        </w:rPr>
        <w:t>anual is updated to reflect lessons learned</w:t>
      </w:r>
      <w:r w:rsidR="00E64D7E">
        <w:rPr>
          <w:rFonts w:ascii="Tahoma" w:hAnsi="Tahoma" w:cs="Tahoma"/>
          <w:sz w:val="22"/>
          <w:szCs w:val="22"/>
        </w:rPr>
        <w:t>, mitigation feasibility,</w:t>
      </w:r>
      <w:r w:rsidR="001419D7">
        <w:rPr>
          <w:rFonts w:ascii="Tahoma" w:hAnsi="Tahoma" w:cs="Tahoma"/>
          <w:sz w:val="22"/>
          <w:szCs w:val="22"/>
        </w:rPr>
        <w:t xml:space="preserve"> and represents a collaborative dialogue with regulatory agencies and stakeholders.</w:t>
      </w:r>
      <w:r w:rsidR="009010A3">
        <w:rPr>
          <w:rFonts w:ascii="Tahoma" w:hAnsi="Tahoma" w:cs="Tahoma"/>
          <w:sz w:val="22"/>
          <w:szCs w:val="22"/>
        </w:rPr>
        <w:t xml:space="preserve"> </w:t>
      </w:r>
      <w:r w:rsidR="00557AD4">
        <w:rPr>
          <w:rFonts w:ascii="Tahoma" w:hAnsi="Tahoma" w:cs="Tahoma"/>
          <w:sz w:val="22"/>
          <w:szCs w:val="22"/>
        </w:rPr>
        <w:t xml:space="preserve">The latest update, </w:t>
      </w:r>
      <w:r w:rsidR="00172A69">
        <w:rPr>
          <w:rFonts w:ascii="Tahoma" w:hAnsi="Tahoma" w:cs="Tahoma"/>
          <w:sz w:val="22"/>
          <w:szCs w:val="22"/>
        </w:rPr>
        <w:t>“</w:t>
      </w:r>
      <w:r w:rsidR="009010A3">
        <w:rPr>
          <w:rFonts w:ascii="Tahoma" w:hAnsi="Tahoma" w:cs="Tahoma"/>
          <w:sz w:val="22"/>
          <w:szCs w:val="22"/>
        </w:rPr>
        <w:t>SMP-3</w:t>
      </w:r>
      <w:r w:rsidR="00172A69">
        <w:rPr>
          <w:rFonts w:ascii="Tahoma" w:hAnsi="Tahoma" w:cs="Tahoma"/>
          <w:sz w:val="22"/>
          <w:szCs w:val="22"/>
        </w:rPr>
        <w:t>”</w:t>
      </w:r>
      <w:r w:rsidR="00CE3729">
        <w:rPr>
          <w:rFonts w:ascii="Tahoma" w:hAnsi="Tahoma" w:cs="Tahoma"/>
          <w:sz w:val="22"/>
          <w:szCs w:val="22"/>
        </w:rPr>
        <w:t xml:space="preserve"> or </w:t>
      </w:r>
      <w:r w:rsidR="00172A69">
        <w:rPr>
          <w:rFonts w:ascii="Tahoma" w:hAnsi="Tahoma" w:cs="Tahoma"/>
          <w:sz w:val="22"/>
          <w:szCs w:val="22"/>
        </w:rPr>
        <w:t>“</w:t>
      </w:r>
      <w:r w:rsidR="00CE3729">
        <w:rPr>
          <w:rFonts w:ascii="Tahoma" w:hAnsi="Tahoma" w:cs="Tahoma"/>
          <w:sz w:val="22"/>
          <w:szCs w:val="22"/>
        </w:rPr>
        <w:t>SMP Renewal</w:t>
      </w:r>
      <w:r w:rsidR="00172A69">
        <w:rPr>
          <w:rFonts w:ascii="Tahoma" w:hAnsi="Tahoma" w:cs="Tahoma"/>
          <w:sz w:val="22"/>
          <w:szCs w:val="22"/>
        </w:rPr>
        <w:t>”</w:t>
      </w:r>
      <w:r w:rsidR="00557AD4">
        <w:rPr>
          <w:rFonts w:ascii="Tahoma" w:hAnsi="Tahoma" w:cs="Tahoma"/>
          <w:sz w:val="22"/>
          <w:szCs w:val="22"/>
        </w:rPr>
        <w:t>,</w:t>
      </w:r>
      <w:r w:rsidR="009010A3">
        <w:rPr>
          <w:rFonts w:ascii="Tahoma" w:hAnsi="Tahoma" w:cs="Tahoma"/>
          <w:sz w:val="22"/>
          <w:szCs w:val="22"/>
        </w:rPr>
        <w:t xml:space="preserve"> </w:t>
      </w:r>
      <w:r w:rsidR="00C941FF">
        <w:rPr>
          <w:rFonts w:ascii="Tahoma" w:hAnsi="Tahoma" w:cs="Tahoma"/>
          <w:sz w:val="22"/>
          <w:szCs w:val="22"/>
        </w:rPr>
        <w:t xml:space="preserve">will </w:t>
      </w:r>
      <w:r w:rsidR="00497346">
        <w:rPr>
          <w:rFonts w:ascii="Tahoma" w:hAnsi="Tahoma" w:cs="Tahoma"/>
          <w:sz w:val="22"/>
          <w:szCs w:val="22"/>
        </w:rPr>
        <w:t>cover</w:t>
      </w:r>
      <w:r w:rsidR="009010A3">
        <w:rPr>
          <w:rFonts w:ascii="Tahoma" w:hAnsi="Tahoma" w:cs="Tahoma"/>
          <w:sz w:val="22"/>
          <w:szCs w:val="22"/>
        </w:rPr>
        <w:t xml:space="preserve"> activities for the 2024-2033 period.</w:t>
      </w:r>
      <w:r w:rsidR="00D27A35">
        <w:rPr>
          <w:rFonts w:ascii="Tahoma" w:hAnsi="Tahoma" w:cs="Tahoma"/>
          <w:sz w:val="22"/>
          <w:szCs w:val="22"/>
        </w:rPr>
        <w:t xml:space="preserve"> </w:t>
      </w:r>
      <w:r w:rsidR="00172A69">
        <w:rPr>
          <w:rFonts w:ascii="Tahoma" w:hAnsi="Tahoma" w:cs="Tahoma"/>
          <w:sz w:val="22"/>
          <w:szCs w:val="22"/>
        </w:rPr>
        <w:t xml:space="preserve">A SEIR will be prepared for SMP-3. </w:t>
      </w:r>
    </w:p>
    <w:p w14:paraId="3C712C0F" w14:textId="27D2FC1E" w:rsidR="0026403F" w:rsidRPr="009F2E3E" w:rsidRDefault="0026403F" w:rsidP="00286987">
      <w:pPr>
        <w:pStyle w:val="Default"/>
        <w:rPr>
          <w:rFonts w:ascii="Tahoma" w:hAnsi="Tahoma" w:cs="Tahoma"/>
          <w:sz w:val="22"/>
          <w:szCs w:val="22"/>
        </w:rPr>
      </w:pPr>
    </w:p>
    <w:p w14:paraId="4B6F64AD" w14:textId="0CDD442D" w:rsidR="00AF274E" w:rsidRPr="009F2E3E" w:rsidRDefault="00D27A35" w:rsidP="00286987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Program</w:t>
      </w:r>
      <w:r w:rsidR="00FD4F58">
        <w:rPr>
          <w:rFonts w:ascii="Tahoma" w:hAnsi="Tahoma" w:cs="Tahoma"/>
          <w:b/>
          <w:bCs/>
        </w:rPr>
        <w:t xml:space="preserve"> Location</w:t>
      </w:r>
      <w:r>
        <w:rPr>
          <w:rFonts w:ascii="Tahoma" w:hAnsi="Tahoma" w:cs="Tahoma"/>
          <w:b/>
          <w:bCs/>
        </w:rPr>
        <w:t xml:space="preserve"> and </w:t>
      </w:r>
      <w:r w:rsidR="00AF274E" w:rsidRPr="009F2E3E">
        <w:rPr>
          <w:rFonts w:ascii="Tahoma" w:hAnsi="Tahoma" w:cs="Tahoma"/>
          <w:b/>
          <w:bCs/>
        </w:rPr>
        <w:t>Key SMP-3 Updates</w:t>
      </w:r>
    </w:p>
    <w:p w14:paraId="4520799B" w14:textId="55DC6AE5" w:rsidR="00D730E1" w:rsidRDefault="00DA1913" w:rsidP="00286987">
      <w:pPr>
        <w:pStyle w:val="Default"/>
        <w:rPr>
          <w:rFonts w:ascii="Tahoma" w:hAnsi="Tahoma" w:cs="Tahoma"/>
          <w:sz w:val="22"/>
          <w:szCs w:val="22"/>
        </w:rPr>
      </w:pPr>
      <w:r w:rsidRPr="006B1D95"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0B2C2E9F" wp14:editId="1CEEAF03">
            <wp:simplePos x="0" y="0"/>
            <wp:positionH relativeFrom="margin">
              <wp:posOffset>3898320</wp:posOffset>
            </wp:positionH>
            <wp:positionV relativeFrom="paragraph">
              <wp:posOffset>26670</wp:posOffset>
            </wp:positionV>
            <wp:extent cx="2398395" cy="2818130"/>
            <wp:effectExtent l="19050" t="19050" r="20955" b="20320"/>
            <wp:wrapSquare wrapText="bothSides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28181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13F">
        <w:rPr>
          <w:rFonts w:ascii="Tahoma" w:hAnsi="Tahoma" w:cs="Tahoma"/>
          <w:sz w:val="22"/>
          <w:szCs w:val="22"/>
        </w:rPr>
        <w:t xml:space="preserve">The Program area includes the portions of Santa Clara County below the 1,000 foot elevation contour (see map). </w:t>
      </w:r>
    </w:p>
    <w:p w14:paraId="1F6D03ED" w14:textId="26C2930D" w:rsidR="00D730E1" w:rsidRDefault="00D730E1" w:rsidP="00286987">
      <w:pPr>
        <w:pStyle w:val="Default"/>
        <w:rPr>
          <w:rFonts w:ascii="Tahoma" w:hAnsi="Tahoma" w:cs="Tahoma"/>
          <w:sz w:val="22"/>
          <w:szCs w:val="22"/>
        </w:rPr>
      </w:pPr>
    </w:p>
    <w:p w14:paraId="34E51B7D" w14:textId="3FFA4716" w:rsidR="00911262" w:rsidRPr="009F2E3E" w:rsidRDefault="006B1D95" w:rsidP="00286987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For </w:t>
      </w:r>
      <w:r w:rsidR="0026403F" w:rsidRPr="009F2E3E">
        <w:rPr>
          <w:rFonts w:ascii="Tahoma" w:hAnsi="Tahoma" w:cs="Tahoma"/>
          <w:sz w:val="22"/>
          <w:szCs w:val="22"/>
        </w:rPr>
        <w:t>SMP-3</w:t>
      </w:r>
      <w:r>
        <w:rPr>
          <w:rFonts w:ascii="Tahoma" w:hAnsi="Tahoma" w:cs="Tahoma"/>
          <w:sz w:val="22"/>
          <w:szCs w:val="22"/>
        </w:rPr>
        <w:t>, Valley Water proposes to</w:t>
      </w:r>
      <w:r w:rsidR="0026403F" w:rsidRPr="009F2E3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expand</w:t>
      </w:r>
      <w:r w:rsidR="009010A3">
        <w:rPr>
          <w:rFonts w:ascii="Tahoma" w:hAnsi="Tahoma" w:cs="Tahoma"/>
          <w:sz w:val="22"/>
          <w:szCs w:val="22"/>
        </w:rPr>
        <w:t xml:space="preserve"> the</w:t>
      </w:r>
      <w:r w:rsidR="00CC4421" w:rsidRPr="009F2E3E">
        <w:rPr>
          <w:rFonts w:ascii="Tahoma" w:hAnsi="Tahoma" w:cs="Tahoma"/>
          <w:sz w:val="22"/>
          <w:szCs w:val="22"/>
        </w:rPr>
        <w:t xml:space="preserve"> set of</w:t>
      </w:r>
      <w:r w:rsidR="00C92BEA">
        <w:rPr>
          <w:rFonts w:ascii="Tahoma" w:hAnsi="Tahoma" w:cs="Tahoma"/>
          <w:sz w:val="22"/>
          <w:szCs w:val="22"/>
        </w:rPr>
        <w:t xml:space="preserve"> existing</w:t>
      </w:r>
      <w:r w:rsidR="00CC4421" w:rsidRPr="009F2E3E">
        <w:rPr>
          <w:rFonts w:ascii="Tahoma" w:hAnsi="Tahoma" w:cs="Tahoma"/>
          <w:sz w:val="22"/>
          <w:szCs w:val="22"/>
        </w:rPr>
        <w:t xml:space="preserve"> maintenance activities covered under SMP-2</w:t>
      </w:r>
      <w:r w:rsidR="009010A3">
        <w:rPr>
          <w:rFonts w:ascii="Tahoma" w:hAnsi="Tahoma" w:cs="Tahoma"/>
          <w:sz w:val="22"/>
          <w:szCs w:val="22"/>
        </w:rPr>
        <w:t xml:space="preserve">, shown in </w:t>
      </w:r>
      <w:r w:rsidR="009010A3" w:rsidRPr="009010A3">
        <w:rPr>
          <w:rFonts w:ascii="Tahoma" w:hAnsi="Tahoma" w:cs="Tahoma"/>
          <w:b/>
          <w:bCs/>
          <w:sz w:val="22"/>
          <w:szCs w:val="22"/>
        </w:rPr>
        <w:t>bold</w:t>
      </w:r>
      <w:r w:rsidR="00CC4421" w:rsidRPr="009F2E3E">
        <w:rPr>
          <w:rFonts w:ascii="Tahoma" w:hAnsi="Tahoma" w:cs="Tahoma"/>
          <w:sz w:val="22"/>
          <w:szCs w:val="22"/>
        </w:rPr>
        <w:t xml:space="preserve">: </w:t>
      </w:r>
    </w:p>
    <w:p w14:paraId="06A74DBC" w14:textId="50AB760F" w:rsidR="00911262" w:rsidRPr="009F2E3E" w:rsidRDefault="00911262" w:rsidP="0028698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9F2E3E">
        <w:rPr>
          <w:rFonts w:ascii="Tahoma" w:hAnsi="Tahoma" w:cs="Tahoma"/>
        </w:rPr>
        <w:t xml:space="preserve">sediment removal </w:t>
      </w:r>
    </w:p>
    <w:p w14:paraId="39E4BA84" w14:textId="5CDCFC28" w:rsidR="00911262" w:rsidRPr="009F2E3E" w:rsidRDefault="00911262" w:rsidP="0028698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9F2E3E">
        <w:rPr>
          <w:rFonts w:ascii="Tahoma" w:hAnsi="Tahoma" w:cs="Tahoma"/>
        </w:rPr>
        <w:t xml:space="preserve">vegetation management </w:t>
      </w:r>
    </w:p>
    <w:p w14:paraId="663B3FC3" w14:textId="53FB3ADE" w:rsidR="00911262" w:rsidRPr="009F2E3E" w:rsidRDefault="00911262" w:rsidP="0028698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9F2E3E">
        <w:rPr>
          <w:rFonts w:ascii="Tahoma" w:hAnsi="Tahoma" w:cs="Tahoma"/>
        </w:rPr>
        <w:t>bank stabilization</w:t>
      </w:r>
      <w:r w:rsidR="006B0C26">
        <w:rPr>
          <w:rFonts w:ascii="Tahoma" w:hAnsi="Tahoma" w:cs="Tahoma"/>
        </w:rPr>
        <w:t xml:space="preserve"> (e.g., to address erosion during high water flows)</w:t>
      </w:r>
    </w:p>
    <w:p w14:paraId="3BD51DDD" w14:textId="5BCA396E" w:rsidR="00911262" w:rsidRPr="009F2E3E" w:rsidRDefault="00911262" w:rsidP="0028698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9F2E3E">
        <w:rPr>
          <w:rFonts w:ascii="Tahoma" w:hAnsi="Tahoma" w:cs="Tahoma"/>
        </w:rPr>
        <w:t>management of animal conflict</w:t>
      </w:r>
      <w:r w:rsidR="007E48A6">
        <w:rPr>
          <w:rFonts w:ascii="Tahoma" w:hAnsi="Tahoma" w:cs="Tahoma"/>
        </w:rPr>
        <w:t>s</w:t>
      </w:r>
      <w:r w:rsidRPr="009F2E3E">
        <w:rPr>
          <w:rFonts w:ascii="Tahoma" w:hAnsi="Tahoma" w:cs="Tahoma"/>
        </w:rPr>
        <w:t xml:space="preserve"> </w:t>
      </w:r>
    </w:p>
    <w:p w14:paraId="43346492" w14:textId="780A1882" w:rsidR="00911262" w:rsidRPr="009F2E3E" w:rsidRDefault="00911262" w:rsidP="0028698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9F2E3E">
        <w:rPr>
          <w:rFonts w:ascii="Tahoma" w:hAnsi="Tahoma" w:cs="Tahoma"/>
        </w:rPr>
        <w:t>minor maintenance (e.g., fence installation and repair, trash and debris removal)</w:t>
      </w:r>
    </w:p>
    <w:p w14:paraId="6106B908" w14:textId="365B347B" w:rsidR="00911262" w:rsidRPr="009F2E3E" w:rsidRDefault="00911262" w:rsidP="0028698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9F2E3E">
        <w:rPr>
          <w:rFonts w:ascii="Tahoma" w:hAnsi="Tahoma" w:cs="Tahoma"/>
        </w:rPr>
        <w:t>large woody debris management</w:t>
      </w:r>
    </w:p>
    <w:p w14:paraId="77E07886" w14:textId="63F912E5" w:rsidR="00911262" w:rsidRPr="009F2E3E" w:rsidRDefault="0026403F" w:rsidP="0028698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</w:rPr>
      </w:pPr>
      <w:r w:rsidRPr="009F2E3E">
        <w:rPr>
          <w:rFonts w:ascii="Tahoma" w:hAnsi="Tahoma" w:cs="Tahoma"/>
          <w:b/>
          <w:bCs/>
        </w:rPr>
        <w:t>routine work at</w:t>
      </w:r>
      <w:r w:rsidR="007A4EB6">
        <w:rPr>
          <w:rFonts w:ascii="Tahoma" w:hAnsi="Tahoma" w:cs="Tahoma"/>
          <w:b/>
          <w:bCs/>
        </w:rPr>
        <w:t xml:space="preserve"> </w:t>
      </w:r>
      <w:r w:rsidRPr="009F2E3E">
        <w:rPr>
          <w:rFonts w:ascii="Tahoma" w:hAnsi="Tahoma" w:cs="Tahoma"/>
          <w:b/>
          <w:bCs/>
        </w:rPr>
        <w:t xml:space="preserve">maintenance yards </w:t>
      </w:r>
    </w:p>
    <w:p w14:paraId="3B2FD7D2" w14:textId="6556CE94" w:rsidR="00911262" w:rsidRPr="009F2E3E" w:rsidRDefault="006C59DA" w:rsidP="0028698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hazardous tree management</w:t>
      </w:r>
      <w:r w:rsidR="0026403F" w:rsidRPr="009F2E3E">
        <w:rPr>
          <w:rFonts w:ascii="Tahoma" w:hAnsi="Tahoma" w:cs="Tahoma"/>
          <w:b/>
          <w:bCs/>
        </w:rPr>
        <w:t xml:space="preserve"> </w:t>
      </w:r>
    </w:p>
    <w:p w14:paraId="618343F8" w14:textId="4E3FF97A" w:rsidR="0026403F" w:rsidRPr="009F2E3E" w:rsidRDefault="0026403F" w:rsidP="00286987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bCs/>
        </w:rPr>
      </w:pPr>
      <w:r w:rsidRPr="009F2E3E">
        <w:rPr>
          <w:rFonts w:ascii="Tahoma" w:hAnsi="Tahoma" w:cs="Tahoma"/>
          <w:b/>
          <w:bCs/>
        </w:rPr>
        <w:t xml:space="preserve">trash boom </w:t>
      </w:r>
      <w:r w:rsidR="00176FAC" w:rsidRPr="009F2E3E">
        <w:rPr>
          <w:rFonts w:ascii="Tahoma" w:hAnsi="Tahoma" w:cs="Tahoma"/>
          <w:b/>
          <w:bCs/>
        </w:rPr>
        <w:t>installation</w:t>
      </w:r>
      <w:r w:rsidR="00176FAC">
        <w:rPr>
          <w:rFonts w:ascii="Tahoma" w:hAnsi="Tahoma" w:cs="Tahoma"/>
          <w:b/>
          <w:bCs/>
        </w:rPr>
        <w:t xml:space="preserve"> and maintenance</w:t>
      </w:r>
    </w:p>
    <w:p w14:paraId="7332F8A8" w14:textId="77777777" w:rsidR="006B0C26" w:rsidRDefault="006B0C26" w:rsidP="00286987">
      <w:pPr>
        <w:spacing w:after="0" w:line="240" w:lineRule="auto"/>
        <w:rPr>
          <w:rFonts w:ascii="Tahoma" w:hAnsi="Tahoma" w:cs="Tahoma"/>
        </w:rPr>
      </w:pPr>
    </w:p>
    <w:p w14:paraId="45271789" w14:textId="1C8FC091" w:rsidR="00821630" w:rsidRDefault="00BA6D58" w:rsidP="0028698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Valley Water </w:t>
      </w:r>
      <w:r w:rsidR="00BC5F0A">
        <w:rPr>
          <w:rFonts w:ascii="Tahoma" w:hAnsi="Tahoma" w:cs="Tahoma"/>
        </w:rPr>
        <w:t>proposes</w:t>
      </w:r>
      <w:r>
        <w:rPr>
          <w:rFonts w:ascii="Tahoma" w:hAnsi="Tahoma" w:cs="Tahoma"/>
        </w:rPr>
        <w:t xml:space="preserve"> to modify the work limits for tree removal activities, revise the list of herbicides and surfactants that may be applied, and modify the bank stabilization limits. </w:t>
      </w:r>
      <w:r w:rsidR="00821630">
        <w:rPr>
          <w:rFonts w:ascii="Tahoma" w:hAnsi="Tahoma" w:cs="Tahoma"/>
        </w:rPr>
        <w:t xml:space="preserve">Valley </w:t>
      </w:r>
      <w:r w:rsidR="00CE3729">
        <w:rPr>
          <w:rFonts w:ascii="Tahoma" w:hAnsi="Tahoma" w:cs="Tahoma"/>
          <w:noProof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23CAE240" wp14:editId="42396B75">
            <wp:simplePos x="0" y="0"/>
            <wp:positionH relativeFrom="column">
              <wp:posOffset>3867150</wp:posOffset>
            </wp:positionH>
            <wp:positionV relativeFrom="paragraph">
              <wp:posOffset>19050</wp:posOffset>
            </wp:positionV>
            <wp:extent cx="2141855" cy="1606550"/>
            <wp:effectExtent l="19050" t="19050" r="10795" b="12700"/>
            <wp:wrapSquare wrapText="bothSides"/>
            <wp:docPr id="2" name="Picture 2" descr="A picture containing outdoor, ground, truck, d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ground, truck, di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606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630">
        <w:rPr>
          <w:rFonts w:ascii="Tahoma" w:hAnsi="Tahoma" w:cs="Tahoma"/>
        </w:rPr>
        <w:t>Water also plans to expand the Program’s mitigation options to include</w:t>
      </w:r>
      <w:r w:rsidR="00DA1913">
        <w:rPr>
          <w:rFonts w:ascii="Tahoma" w:hAnsi="Tahoma" w:cs="Tahoma"/>
        </w:rPr>
        <w:t xml:space="preserve"> trash and</w:t>
      </w:r>
      <w:r w:rsidR="00821630">
        <w:rPr>
          <w:rFonts w:ascii="Tahoma" w:hAnsi="Tahoma" w:cs="Tahoma"/>
        </w:rPr>
        <w:t xml:space="preserve"> </w:t>
      </w:r>
      <w:r w:rsidR="00DA1913">
        <w:rPr>
          <w:rFonts w:ascii="Tahoma" w:hAnsi="Tahoma" w:cs="Tahoma"/>
        </w:rPr>
        <w:t xml:space="preserve">homeless </w:t>
      </w:r>
      <w:r w:rsidR="00821630">
        <w:rPr>
          <w:rFonts w:ascii="Tahoma" w:hAnsi="Tahoma" w:cs="Tahoma"/>
        </w:rPr>
        <w:t>encampment clean-up activities</w:t>
      </w:r>
      <w:r w:rsidR="006C59DA">
        <w:rPr>
          <w:rFonts w:ascii="Tahoma" w:hAnsi="Tahoma" w:cs="Tahoma"/>
        </w:rPr>
        <w:t xml:space="preserve"> and payment of impact fees through the Santa Clara Valley Habitat Plan</w:t>
      </w:r>
      <w:r w:rsidR="00821630">
        <w:rPr>
          <w:rFonts w:ascii="Tahoma" w:hAnsi="Tahoma" w:cs="Tahoma"/>
        </w:rPr>
        <w:t xml:space="preserve">. </w:t>
      </w:r>
      <w:r w:rsidR="00C941FF">
        <w:rPr>
          <w:rFonts w:ascii="Tahoma" w:hAnsi="Tahoma" w:cs="Tahoma"/>
        </w:rPr>
        <w:t>Additionally</w:t>
      </w:r>
      <w:r w:rsidR="00821630">
        <w:rPr>
          <w:rFonts w:ascii="Tahoma" w:hAnsi="Tahoma" w:cs="Tahoma"/>
        </w:rPr>
        <w:t>, Valley Water seeks to expand the permanent mitigation areas</w:t>
      </w:r>
      <w:r w:rsidR="005E1C83">
        <w:rPr>
          <w:rFonts w:ascii="Tahoma" w:hAnsi="Tahoma" w:cs="Tahoma"/>
        </w:rPr>
        <w:t xml:space="preserve"> (PMAs)</w:t>
      </w:r>
      <w:r w:rsidR="00C941FF">
        <w:rPr>
          <w:rFonts w:ascii="Tahoma" w:hAnsi="Tahoma" w:cs="Tahoma"/>
        </w:rPr>
        <w:t xml:space="preserve"> </w:t>
      </w:r>
      <w:r w:rsidR="00DA1913">
        <w:rPr>
          <w:rFonts w:ascii="Tahoma" w:hAnsi="Tahoma" w:cs="Tahoma"/>
        </w:rPr>
        <w:t xml:space="preserve">originally established in SMP-1 </w:t>
      </w:r>
      <w:r w:rsidR="00821630">
        <w:rPr>
          <w:rFonts w:ascii="Tahoma" w:hAnsi="Tahoma" w:cs="Tahoma"/>
        </w:rPr>
        <w:t>to offset</w:t>
      </w:r>
      <w:r w:rsidR="00DA1913">
        <w:rPr>
          <w:rFonts w:ascii="Tahoma" w:hAnsi="Tahoma" w:cs="Tahoma"/>
        </w:rPr>
        <w:t xml:space="preserve"> </w:t>
      </w:r>
      <w:r w:rsidR="00EA250F">
        <w:rPr>
          <w:rFonts w:ascii="Tahoma" w:hAnsi="Tahoma" w:cs="Tahoma"/>
        </w:rPr>
        <w:t>anticipated future</w:t>
      </w:r>
      <w:r w:rsidR="00821630">
        <w:rPr>
          <w:rFonts w:ascii="Tahoma" w:hAnsi="Tahoma" w:cs="Tahoma"/>
        </w:rPr>
        <w:t xml:space="preserve"> impacts to wetlands and waters of the U.S./State</w:t>
      </w:r>
      <w:r w:rsidR="005E1C83">
        <w:rPr>
          <w:rFonts w:ascii="Tahoma" w:hAnsi="Tahoma" w:cs="Tahoma"/>
        </w:rPr>
        <w:t xml:space="preserve"> that are not covered under existing PMAs</w:t>
      </w:r>
      <w:r w:rsidR="00821630">
        <w:rPr>
          <w:rFonts w:ascii="Tahoma" w:hAnsi="Tahoma" w:cs="Tahoma"/>
        </w:rPr>
        <w:t xml:space="preserve">. </w:t>
      </w:r>
    </w:p>
    <w:p w14:paraId="310AE033" w14:textId="7FAD693F" w:rsidR="00821630" w:rsidRDefault="00821630" w:rsidP="00286987">
      <w:pPr>
        <w:spacing w:after="0" w:line="240" w:lineRule="auto"/>
        <w:rPr>
          <w:rFonts w:ascii="Tahoma" w:hAnsi="Tahoma" w:cs="Tahoma"/>
        </w:rPr>
      </w:pPr>
    </w:p>
    <w:p w14:paraId="1667C0C2" w14:textId="75FCD354" w:rsidR="006B1D95" w:rsidRDefault="00311568" w:rsidP="00286987">
      <w:pPr>
        <w:spacing w:after="0" w:line="240" w:lineRule="auto"/>
        <w:rPr>
          <w:rFonts w:ascii="Tahoma" w:hAnsi="Tahoma" w:cs="Tahoma"/>
        </w:rPr>
      </w:pPr>
      <w:r w:rsidRPr="009F2E3E">
        <w:rPr>
          <w:rFonts w:ascii="Tahoma" w:hAnsi="Tahoma" w:cs="Tahoma"/>
        </w:rPr>
        <w:t xml:space="preserve">Maintenance activities will continue to be conducted in a manner that minimizes impacts </w:t>
      </w:r>
      <w:r w:rsidR="00DA2D55">
        <w:rPr>
          <w:rFonts w:ascii="Tahoma" w:hAnsi="Tahoma" w:cs="Tahoma"/>
        </w:rPr>
        <w:t xml:space="preserve">to </w:t>
      </w:r>
      <w:r w:rsidR="003F141D">
        <w:rPr>
          <w:rFonts w:ascii="Tahoma" w:hAnsi="Tahoma" w:cs="Tahoma"/>
        </w:rPr>
        <w:t xml:space="preserve">the </w:t>
      </w:r>
      <w:r w:rsidR="00DA2D55">
        <w:rPr>
          <w:rFonts w:ascii="Tahoma" w:hAnsi="Tahoma" w:cs="Tahoma"/>
        </w:rPr>
        <w:t xml:space="preserve">environment, </w:t>
      </w:r>
      <w:r w:rsidRPr="009F2E3E">
        <w:rPr>
          <w:rFonts w:ascii="Tahoma" w:hAnsi="Tahoma" w:cs="Tahoma"/>
        </w:rPr>
        <w:t>sensitive species</w:t>
      </w:r>
      <w:r w:rsidR="00756158">
        <w:rPr>
          <w:rFonts w:ascii="Tahoma" w:hAnsi="Tahoma" w:cs="Tahoma"/>
        </w:rPr>
        <w:t>,</w:t>
      </w:r>
      <w:r w:rsidRPr="009F2E3E">
        <w:rPr>
          <w:rFonts w:ascii="Tahoma" w:hAnsi="Tahoma" w:cs="Tahoma"/>
        </w:rPr>
        <w:t xml:space="preserve"> and </w:t>
      </w:r>
      <w:r w:rsidR="00DA2D55">
        <w:rPr>
          <w:rFonts w:ascii="Tahoma" w:hAnsi="Tahoma" w:cs="Tahoma"/>
        </w:rPr>
        <w:t>habitat</w:t>
      </w:r>
      <w:r w:rsidRPr="009F2E3E">
        <w:rPr>
          <w:rFonts w:ascii="Tahoma" w:hAnsi="Tahoma" w:cs="Tahoma"/>
        </w:rPr>
        <w:t xml:space="preserve">. </w:t>
      </w:r>
      <w:r w:rsidRPr="00A3609C">
        <w:rPr>
          <w:rFonts w:ascii="Tahoma" w:hAnsi="Tahoma" w:cs="Tahoma"/>
        </w:rPr>
        <w:t xml:space="preserve">For example, </w:t>
      </w:r>
      <w:r w:rsidR="00501CE2" w:rsidRPr="00501CE2">
        <w:rPr>
          <w:rFonts w:ascii="Tahoma" w:hAnsi="Tahoma" w:cs="Tahoma"/>
        </w:rPr>
        <w:t>ground-disturbing maintenance activities in the channel will continue to occur during the</w:t>
      </w:r>
      <w:r w:rsidR="00501CE2">
        <w:rPr>
          <w:rFonts w:ascii="Tahoma" w:hAnsi="Tahoma" w:cs="Tahoma"/>
        </w:rPr>
        <w:t xml:space="preserve"> dry season to avoid and minimize adverse effects on water quality and aquatic species.  </w:t>
      </w:r>
      <w:r w:rsidR="006B0C26">
        <w:rPr>
          <w:rFonts w:ascii="Tahoma" w:hAnsi="Tahoma" w:cs="Tahoma"/>
        </w:rPr>
        <w:t xml:space="preserve"> </w:t>
      </w:r>
    </w:p>
    <w:p w14:paraId="0971859F" w14:textId="77777777" w:rsidR="00C27C27" w:rsidRDefault="00C27C27" w:rsidP="00286987">
      <w:pPr>
        <w:spacing w:after="0" w:line="240" w:lineRule="auto"/>
        <w:rPr>
          <w:rFonts w:ascii="Tahoma" w:hAnsi="Tahoma" w:cs="Tahoma"/>
          <w:b/>
          <w:bCs/>
        </w:rPr>
      </w:pPr>
    </w:p>
    <w:p w14:paraId="01E6A482" w14:textId="5B5BED70" w:rsidR="002D4FAF" w:rsidRPr="009F2E3E" w:rsidRDefault="002D4FAF" w:rsidP="00286987">
      <w:pPr>
        <w:spacing w:after="0" w:line="240" w:lineRule="auto"/>
        <w:rPr>
          <w:rFonts w:ascii="Tahoma" w:hAnsi="Tahoma" w:cs="Tahoma"/>
          <w:b/>
          <w:bCs/>
        </w:rPr>
      </w:pPr>
      <w:r w:rsidRPr="009F2E3E">
        <w:rPr>
          <w:rFonts w:ascii="Tahoma" w:hAnsi="Tahoma" w:cs="Tahoma"/>
          <w:b/>
          <w:bCs/>
        </w:rPr>
        <w:t>Schedule</w:t>
      </w:r>
    </w:p>
    <w:p w14:paraId="0B01F86C" w14:textId="3D0DDC07" w:rsidR="009B101B" w:rsidRDefault="009B101B" w:rsidP="0028698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Below is the current timeline for the SMP-3 Manual</w:t>
      </w:r>
      <w:r w:rsidR="005E1C8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environmental compliance</w:t>
      </w:r>
      <w:r w:rsidR="005E1C83">
        <w:rPr>
          <w:rFonts w:ascii="Tahoma" w:hAnsi="Tahoma" w:cs="Tahoma"/>
        </w:rPr>
        <w:t>, and permitting</w:t>
      </w:r>
      <w:r>
        <w:rPr>
          <w:rFonts w:ascii="Tahoma" w:hAnsi="Tahoma" w:cs="Tahoma"/>
        </w:rPr>
        <w:t xml:space="preserve"> process</w:t>
      </w:r>
      <w:r w:rsidR="005E1C83">
        <w:rPr>
          <w:rFonts w:ascii="Tahoma" w:hAnsi="Tahoma" w:cs="Tahoma"/>
        </w:rPr>
        <w:t>es</w:t>
      </w:r>
      <w:r>
        <w:rPr>
          <w:rFonts w:ascii="Tahoma" w:hAnsi="Tahoma" w:cs="Tahoma"/>
        </w:rPr>
        <w:t xml:space="preserve">. </w:t>
      </w:r>
    </w:p>
    <w:p w14:paraId="67F449DC" w14:textId="251571B1" w:rsidR="009B101B" w:rsidRDefault="009B101B" w:rsidP="00286987">
      <w:pPr>
        <w:spacing w:after="0" w:line="240" w:lineRule="auto"/>
        <w:rPr>
          <w:rFonts w:ascii="Tahoma" w:hAnsi="Tahoma" w:cs="Tahoma"/>
        </w:rPr>
      </w:pPr>
    </w:p>
    <w:p w14:paraId="1FB938FC" w14:textId="1561E1A0" w:rsidR="00CE3729" w:rsidRDefault="00CE3729" w:rsidP="00A3609C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Notice of Preparation (NOP) publication:</w:t>
      </w:r>
      <w:r>
        <w:rPr>
          <w:rFonts w:ascii="Tahoma" w:hAnsi="Tahoma" w:cs="Tahoma"/>
        </w:rPr>
        <w:tab/>
        <w:t>May</w:t>
      </w:r>
      <w:r w:rsidR="00172A69">
        <w:rPr>
          <w:rFonts w:ascii="Tahoma" w:hAnsi="Tahoma" w:cs="Tahoma"/>
        </w:rPr>
        <w:t xml:space="preserve"> 27,</w:t>
      </w:r>
      <w:r>
        <w:rPr>
          <w:rFonts w:ascii="Tahoma" w:hAnsi="Tahoma" w:cs="Tahoma"/>
        </w:rPr>
        <w:t xml:space="preserve"> 2022</w:t>
      </w:r>
    </w:p>
    <w:p w14:paraId="78F1246F" w14:textId="671968FD" w:rsidR="009B101B" w:rsidRDefault="009B101B" w:rsidP="00A3609C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CEQA scoping</w:t>
      </w:r>
      <w:r w:rsidR="00DA1913">
        <w:rPr>
          <w:rFonts w:ascii="Tahoma" w:hAnsi="Tahoma" w:cs="Tahoma"/>
        </w:rPr>
        <w:t>:</w:t>
      </w:r>
      <w:r>
        <w:rPr>
          <w:rFonts w:ascii="Tahoma" w:hAnsi="Tahoma" w:cs="Tahoma"/>
        </w:rPr>
        <w:tab/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A1913">
        <w:rPr>
          <w:rFonts w:ascii="Tahoma" w:hAnsi="Tahoma" w:cs="Tahoma"/>
        </w:rPr>
        <w:tab/>
      </w:r>
      <w:r w:rsidR="00CE3729">
        <w:rPr>
          <w:rFonts w:ascii="Tahoma" w:hAnsi="Tahoma" w:cs="Tahoma"/>
        </w:rPr>
        <w:tab/>
        <w:t>May</w:t>
      </w:r>
      <w:r w:rsidR="00172A69">
        <w:rPr>
          <w:rFonts w:ascii="Tahoma" w:hAnsi="Tahoma" w:cs="Tahoma"/>
        </w:rPr>
        <w:t xml:space="preserve"> 27</w:t>
      </w:r>
      <w:r w:rsidR="00CE3729">
        <w:rPr>
          <w:rFonts w:ascii="Tahoma" w:hAnsi="Tahoma" w:cs="Tahoma"/>
        </w:rPr>
        <w:t>-June</w:t>
      </w:r>
      <w:r w:rsidR="00172A69">
        <w:rPr>
          <w:rFonts w:ascii="Tahoma" w:hAnsi="Tahoma" w:cs="Tahoma"/>
        </w:rPr>
        <w:t xml:space="preserve"> 27,</w:t>
      </w:r>
      <w:r>
        <w:rPr>
          <w:rFonts w:ascii="Tahoma" w:hAnsi="Tahoma" w:cs="Tahoma"/>
        </w:rPr>
        <w:t xml:space="preserve"> 2022</w:t>
      </w:r>
    </w:p>
    <w:p w14:paraId="58DC5D55" w14:textId="1E3FD2B4" w:rsidR="009B101B" w:rsidRDefault="009B101B" w:rsidP="00A3609C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Draft SMP-3</w:t>
      </w:r>
      <w:r w:rsidR="00DA1913">
        <w:rPr>
          <w:rFonts w:ascii="Tahoma" w:hAnsi="Tahoma" w:cs="Tahoma"/>
        </w:rPr>
        <w:t xml:space="preserve"> Manual </w:t>
      </w:r>
      <w:r>
        <w:rPr>
          <w:rFonts w:ascii="Tahoma" w:hAnsi="Tahoma" w:cs="Tahoma"/>
        </w:rPr>
        <w:t xml:space="preserve">and </w:t>
      </w:r>
      <w:r w:rsidR="00172A69">
        <w:rPr>
          <w:rFonts w:ascii="Tahoma" w:hAnsi="Tahoma" w:cs="Tahoma"/>
        </w:rPr>
        <w:t>Draft S</w:t>
      </w:r>
      <w:r>
        <w:rPr>
          <w:rFonts w:ascii="Tahoma" w:hAnsi="Tahoma" w:cs="Tahoma"/>
        </w:rPr>
        <w:t>EIR</w:t>
      </w:r>
      <w:r w:rsidR="00DA1913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CE3729">
        <w:rPr>
          <w:rFonts w:ascii="Tahoma" w:hAnsi="Tahoma" w:cs="Tahoma"/>
        </w:rPr>
        <w:tab/>
      </w:r>
      <w:r>
        <w:rPr>
          <w:rFonts w:ascii="Tahoma" w:hAnsi="Tahoma" w:cs="Tahoma"/>
        </w:rPr>
        <w:t>Spring 2023</w:t>
      </w:r>
    </w:p>
    <w:p w14:paraId="332724D3" w14:textId="35C593B9" w:rsidR="00EA250F" w:rsidRDefault="009B101B" w:rsidP="00A3609C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Final SMP-3 </w:t>
      </w:r>
      <w:r w:rsidR="00DA1913">
        <w:rPr>
          <w:rFonts w:ascii="Tahoma" w:hAnsi="Tahoma" w:cs="Tahoma"/>
        </w:rPr>
        <w:t>Manual</w:t>
      </w:r>
      <w:r>
        <w:rPr>
          <w:rFonts w:ascii="Tahoma" w:hAnsi="Tahoma" w:cs="Tahoma"/>
        </w:rPr>
        <w:t xml:space="preserve"> and </w:t>
      </w:r>
      <w:r w:rsidR="00172A69">
        <w:rPr>
          <w:rFonts w:ascii="Tahoma" w:hAnsi="Tahoma" w:cs="Tahoma"/>
        </w:rPr>
        <w:t>Final S</w:t>
      </w:r>
      <w:r>
        <w:rPr>
          <w:rFonts w:ascii="Tahoma" w:hAnsi="Tahoma" w:cs="Tahoma"/>
        </w:rPr>
        <w:t>EIR</w:t>
      </w:r>
      <w:r w:rsidR="00DA1913">
        <w:rPr>
          <w:rFonts w:ascii="Tahoma" w:hAnsi="Tahoma" w:cs="Tahoma"/>
        </w:rPr>
        <w:t>:</w:t>
      </w:r>
      <w:r w:rsidR="00CE3729">
        <w:rPr>
          <w:rFonts w:ascii="Tahoma" w:hAnsi="Tahoma" w:cs="Tahoma"/>
        </w:rPr>
        <w:tab/>
      </w:r>
      <w:r w:rsidR="00CE3729">
        <w:rPr>
          <w:rFonts w:ascii="Tahoma" w:hAnsi="Tahoma" w:cs="Tahoma"/>
        </w:rPr>
        <w:tab/>
      </w:r>
      <w:r>
        <w:rPr>
          <w:rFonts w:ascii="Tahoma" w:hAnsi="Tahoma" w:cs="Tahoma"/>
        </w:rPr>
        <w:t>Fall 2023</w:t>
      </w:r>
    </w:p>
    <w:p w14:paraId="7959F47D" w14:textId="54790D2D" w:rsidR="00CC4421" w:rsidRPr="00DA2D55" w:rsidRDefault="00EA250F" w:rsidP="00A3609C">
      <w:pPr>
        <w:spacing w:after="0" w:line="240" w:lineRule="auto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Permitting: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E3729">
        <w:rPr>
          <w:rFonts w:ascii="Tahoma" w:hAnsi="Tahoma" w:cs="Tahoma"/>
        </w:rPr>
        <w:tab/>
      </w:r>
      <w:r>
        <w:rPr>
          <w:rFonts w:ascii="Tahoma" w:hAnsi="Tahoma" w:cs="Tahoma"/>
        </w:rPr>
        <w:t>Spring 2022-Fall 2023</w:t>
      </w:r>
      <w:r w:rsidR="00311568" w:rsidRPr="00DA2D55">
        <w:rPr>
          <w:rFonts w:ascii="Tahoma" w:hAnsi="Tahoma" w:cs="Tahoma"/>
        </w:rPr>
        <w:t xml:space="preserve"> </w:t>
      </w:r>
    </w:p>
    <w:p w14:paraId="4FFB2802" w14:textId="40CBEB43" w:rsidR="009F2E3E" w:rsidRPr="00D04AE1" w:rsidRDefault="009F2E3E" w:rsidP="00286987">
      <w:pPr>
        <w:spacing w:after="0" w:line="240" w:lineRule="auto"/>
        <w:rPr>
          <w:rFonts w:ascii="Tahoma" w:hAnsi="Tahoma" w:cs="Tahoma"/>
          <w:b/>
          <w:bCs/>
        </w:rPr>
      </w:pPr>
    </w:p>
    <w:p w14:paraId="6A97DC0B" w14:textId="77777777" w:rsidR="00514F65" w:rsidRPr="00514F65" w:rsidRDefault="00514F65" w:rsidP="00514F65">
      <w:pPr>
        <w:spacing w:after="0" w:line="240" w:lineRule="auto"/>
        <w:rPr>
          <w:rFonts w:ascii="Tahoma" w:hAnsi="Tahoma" w:cs="Tahoma"/>
          <w:b/>
          <w:bCs/>
        </w:rPr>
      </w:pPr>
      <w:r w:rsidRPr="00514F65">
        <w:rPr>
          <w:rFonts w:ascii="Tahoma" w:hAnsi="Tahoma" w:cs="Tahoma"/>
          <w:b/>
          <w:bCs/>
        </w:rPr>
        <w:t>Submittal of Scoping Comments</w:t>
      </w:r>
    </w:p>
    <w:p w14:paraId="4F3D35A5" w14:textId="0012C18D" w:rsidR="00CE3729" w:rsidRPr="00CE3729" w:rsidRDefault="00CE3729" w:rsidP="00CE3729">
      <w:pPr>
        <w:spacing w:after="120"/>
        <w:jc w:val="both"/>
        <w:rPr>
          <w:rFonts w:ascii="Tahoma" w:hAnsi="Tahoma" w:cs="Tahoma"/>
        </w:rPr>
      </w:pPr>
      <w:r w:rsidRPr="00CE3729">
        <w:rPr>
          <w:rFonts w:ascii="Tahoma" w:hAnsi="Tahoma" w:cs="Tahoma"/>
        </w:rPr>
        <w:t xml:space="preserve">Written comments concerning the scope and content on the Draft SEIR </w:t>
      </w:r>
      <w:r w:rsidR="00172A69">
        <w:rPr>
          <w:rFonts w:ascii="Tahoma" w:hAnsi="Tahoma" w:cs="Tahoma"/>
        </w:rPr>
        <w:t xml:space="preserve">for SMP-3 </w:t>
      </w:r>
      <w:r w:rsidRPr="00CE3729">
        <w:rPr>
          <w:rFonts w:ascii="Tahoma" w:hAnsi="Tahoma" w:cs="Tahoma"/>
        </w:rPr>
        <w:t>are welcome</w:t>
      </w:r>
      <w:r>
        <w:rPr>
          <w:rFonts w:ascii="Tahoma" w:hAnsi="Tahoma" w:cs="Tahoma"/>
        </w:rPr>
        <w:t xml:space="preserve"> and may be submitted through </w:t>
      </w:r>
      <w:r w:rsidRPr="00172A69">
        <w:rPr>
          <w:rFonts w:ascii="Tahoma" w:hAnsi="Tahoma" w:cs="Tahoma"/>
          <w:b/>
        </w:rPr>
        <w:t>June 27, 2022</w:t>
      </w:r>
      <w:r>
        <w:rPr>
          <w:rFonts w:ascii="Tahoma" w:hAnsi="Tahoma" w:cs="Tahoma"/>
        </w:rPr>
        <w:t xml:space="preserve">. </w:t>
      </w:r>
      <w:r w:rsidR="00172A69">
        <w:rPr>
          <w:rFonts w:ascii="Tahoma" w:hAnsi="Tahoma" w:cs="Tahoma"/>
        </w:rPr>
        <w:t xml:space="preserve">Written comments </w:t>
      </w:r>
      <w:r w:rsidRPr="00CE3729">
        <w:rPr>
          <w:rFonts w:ascii="Tahoma" w:hAnsi="Tahoma" w:cs="Tahoma"/>
        </w:rPr>
        <w:t xml:space="preserve">may be sent via email or letter to: </w:t>
      </w:r>
      <w:r w:rsidR="00172A69">
        <w:rPr>
          <w:rFonts w:ascii="Tahoma" w:hAnsi="Tahoma" w:cs="Tahoma"/>
        </w:rPr>
        <w:tab/>
      </w:r>
    </w:p>
    <w:p w14:paraId="7A3FDE25" w14:textId="77777777" w:rsidR="00CE3729" w:rsidRPr="00CE3729" w:rsidRDefault="00CE3729" w:rsidP="00172A69">
      <w:pPr>
        <w:spacing w:after="0"/>
        <w:ind w:left="720" w:firstLine="1627"/>
        <w:jc w:val="both"/>
        <w:rPr>
          <w:rFonts w:ascii="Tahoma" w:hAnsi="Tahoma" w:cs="Tahoma"/>
        </w:rPr>
      </w:pPr>
      <w:r w:rsidRPr="00CE3729">
        <w:rPr>
          <w:rFonts w:ascii="Tahoma" w:hAnsi="Tahoma" w:cs="Tahoma"/>
        </w:rPr>
        <w:t>Santa Clara Valley Water District</w:t>
      </w:r>
    </w:p>
    <w:p w14:paraId="7F3A1E29" w14:textId="77777777" w:rsidR="00CE3729" w:rsidRPr="00CE3729" w:rsidRDefault="00CE3729" w:rsidP="00172A69">
      <w:pPr>
        <w:spacing w:after="0"/>
        <w:ind w:left="720" w:firstLine="1627"/>
        <w:jc w:val="both"/>
        <w:rPr>
          <w:rFonts w:ascii="Tahoma" w:hAnsi="Tahoma" w:cs="Tahoma"/>
        </w:rPr>
      </w:pPr>
      <w:r w:rsidRPr="00CE3729">
        <w:rPr>
          <w:rFonts w:ascii="Tahoma" w:hAnsi="Tahoma" w:cs="Tahoma"/>
        </w:rPr>
        <w:t>Attn: Billy Williams</w:t>
      </w:r>
    </w:p>
    <w:p w14:paraId="73A3FA4F" w14:textId="77777777" w:rsidR="00CE3729" w:rsidRPr="00CE3729" w:rsidRDefault="00CE3729" w:rsidP="00172A69">
      <w:pPr>
        <w:spacing w:after="0"/>
        <w:ind w:left="720" w:firstLine="1627"/>
        <w:jc w:val="both"/>
        <w:rPr>
          <w:rFonts w:ascii="Tahoma" w:hAnsi="Tahoma" w:cs="Tahoma"/>
        </w:rPr>
      </w:pPr>
      <w:r w:rsidRPr="00CE3729">
        <w:rPr>
          <w:rFonts w:ascii="Tahoma" w:hAnsi="Tahoma" w:cs="Tahoma"/>
        </w:rPr>
        <w:t>SMP Renewal Scoping Comments</w:t>
      </w:r>
    </w:p>
    <w:p w14:paraId="74C6ACCB" w14:textId="77777777" w:rsidR="00CE3729" w:rsidRPr="00CE3729" w:rsidRDefault="00CE3729" w:rsidP="00172A69">
      <w:pPr>
        <w:spacing w:after="0"/>
        <w:ind w:left="720" w:firstLine="1627"/>
        <w:jc w:val="both"/>
        <w:rPr>
          <w:rFonts w:ascii="Tahoma" w:hAnsi="Tahoma" w:cs="Tahoma"/>
        </w:rPr>
      </w:pPr>
      <w:r w:rsidRPr="00CE3729">
        <w:rPr>
          <w:rFonts w:ascii="Tahoma" w:hAnsi="Tahoma" w:cs="Tahoma"/>
        </w:rPr>
        <w:t>5750 Almaden Expressway</w:t>
      </w:r>
    </w:p>
    <w:p w14:paraId="04DFF0F2" w14:textId="77777777" w:rsidR="00CE3729" w:rsidRPr="00CE3729" w:rsidRDefault="00CE3729" w:rsidP="00172A69">
      <w:pPr>
        <w:spacing w:after="0"/>
        <w:ind w:left="720" w:firstLine="1627"/>
        <w:jc w:val="both"/>
        <w:rPr>
          <w:rFonts w:ascii="Tahoma" w:hAnsi="Tahoma" w:cs="Tahoma"/>
        </w:rPr>
      </w:pPr>
      <w:r w:rsidRPr="00CE3729">
        <w:rPr>
          <w:rFonts w:ascii="Tahoma" w:hAnsi="Tahoma" w:cs="Tahoma"/>
        </w:rPr>
        <w:t>San Jose, CA 95118</w:t>
      </w:r>
    </w:p>
    <w:p w14:paraId="1E2B1782" w14:textId="77777777" w:rsidR="00CE3729" w:rsidRPr="00CE3729" w:rsidRDefault="00CE3729" w:rsidP="00172A69">
      <w:pPr>
        <w:spacing w:after="0"/>
        <w:ind w:firstLine="1620"/>
        <w:rPr>
          <w:rFonts w:ascii="Tahoma" w:hAnsi="Tahoma" w:cs="Tahoma"/>
        </w:rPr>
      </w:pPr>
    </w:p>
    <w:p w14:paraId="7631946A" w14:textId="77777777" w:rsidR="00CE3729" w:rsidRPr="00CE3729" w:rsidRDefault="00CE3729" w:rsidP="00172A69">
      <w:pPr>
        <w:spacing w:after="0"/>
        <w:ind w:left="720" w:firstLine="1627"/>
        <w:jc w:val="both"/>
        <w:rPr>
          <w:rFonts w:ascii="Tahoma" w:hAnsi="Tahoma" w:cs="Tahoma"/>
        </w:rPr>
      </w:pPr>
      <w:r w:rsidRPr="00CE3729">
        <w:rPr>
          <w:rFonts w:ascii="Tahoma" w:hAnsi="Tahoma" w:cs="Tahoma"/>
        </w:rPr>
        <w:t xml:space="preserve">Email: </w:t>
      </w:r>
      <w:r w:rsidRPr="00172A69">
        <w:rPr>
          <w:rFonts w:ascii="Tahoma" w:hAnsi="Tahoma" w:cs="Tahoma"/>
        </w:rPr>
        <w:t>BWilliams@valleywater.org</w:t>
      </w:r>
    </w:p>
    <w:p w14:paraId="162CDB9F" w14:textId="67179D91" w:rsidR="00CE3729" w:rsidRDefault="00CE3729" w:rsidP="00172A69">
      <w:pPr>
        <w:spacing w:after="0" w:line="240" w:lineRule="auto"/>
        <w:ind w:left="1627" w:firstLine="720"/>
        <w:rPr>
          <w:rFonts w:ascii="Tahoma" w:hAnsi="Tahoma" w:cs="Tahoma"/>
        </w:rPr>
      </w:pPr>
      <w:r w:rsidRPr="00CE3729">
        <w:rPr>
          <w:rFonts w:ascii="Tahoma" w:hAnsi="Tahoma" w:cs="Tahoma"/>
        </w:rPr>
        <w:t>Subject Line: SMP Renewal Comments</w:t>
      </w:r>
    </w:p>
    <w:p w14:paraId="4FECEC97" w14:textId="77777777" w:rsidR="00CE3729" w:rsidRDefault="00CE3729" w:rsidP="00286987">
      <w:pPr>
        <w:spacing w:after="0" w:line="240" w:lineRule="auto"/>
        <w:rPr>
          <w:rFonts w:ascii="Tahoma" w:hAnsi="Tahoma" w:cs="Tahoma"/>
        </w:rPr>
      </w:pPr>
    </w:p>
    <w:p w14:paraId="46624724" w14:textId="2CA6692E" w:rsidR="009F2E3E" w:rsidRPr="00D04AE1" w:rsidRDefault="00514F65" w:rsidP="0028698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The NOP is available for review at</w:t>
      </w:r>
      <w:r w:rsidR="00B86CD5">
        <w:rPr>
          <w:rFonts w:ascii="Tahoma" w:hAnsi="Tahoma" w:cs="Tahoma"/>
        </w:rPr>
        <w:t>: (</w:t>
      </w:r>
      <w:r w:rsidR="00B86CD5" w:rsidRPr="00B86CD5">
        <w:rPr>
          <w:rFonts w:ascii="Tahoma" w:hAnsi="Tahoma" w:cs="Tahoma"/>
          <w:highlight w:val="yellow"/>
        </w:rPr>
        <w:t>insert web link</w:t>
      </w:r>
      <w:r w:rsidR="00B86CD5">
        <w:rPr>
          <w:rFonts w:ascii="Tahoma" w:hAnsi="Tahoma" w:cs="Tahoma"/>
        </w:rPr>
        <w:t xml:space="preserve">). </w:t>
      </w:r>
      <w:r w:rsidR="009F2E3E" w:rsidRPr="00D04AE1">
        <w:rPr>
          <w:rFonts w:ascii="Tahoma" w:hAnsi="Tahoma" w:cs="Tahoma"/>
        </w:rPr>
        <w:t xml:space="preserve">For relevant Program updates and to get involved, visit: </w:t>
      </w:r>
    </w:p>
    <w:p w14:paraId="7090AE6E" w14:textId="31F8A52A" w:rsidR="009F2E3E" w:rsidRPr="00D04AE1" w:rsidRDefault="00B16619" w:rsidP="00286987">
      <w:pPr>
        <w:spacing w:after="0" w:line="240" w:lineRule="auto"/>
        <w:rPr>
          <w:rFonts w:ascii="Tahoma" w:hAnsi="Tahoma" w:cs="Tahoma"/>
          <w:u w:val="single"/>
        </w:rPr>
      </w:pPr>
      <w:hyperlink r:id="rId10" w:history="1">
        <w:r w:rsidR="009F2E3E" w:rsidRPr="00D04AE1">
          <w:rPr>
            <w:rStyle w:val="Hyperlink"/>
            <w:rFonts w:ascii="Tahoma" w:hAnsi="Tahoma" w:cs="Tahoma"/>
          </w:rPr>
          <w:t>https://www.valleywater.org/project-updates/stream-maintenance-program</w:t>
        </w:r>
      </w:hyperlink>
    </w:p>
    <w:sectPr w:rsidR="009F2E3E" w:rsidRPr="00D04A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A618" w14:textId="77777777" w:rsidR="005E3A0A" w:rsidRDefault="005E3A0A" w:rsidP="00AF595D">
      <w:pPr>
        <w:spacing w:after="0" w:line="240" w:lineRule="auto"/>
      </w:pPr>
      <w:r>
        <w:separator/>
      </w:r>
    </w:p>
  </w:endnote>
  <w:endnote w:type="continuationSeparator" w:id="0">
    <w:p w14:paraId="38165D2B" w14:textId="77777777" w:rsidR="005E3A0A" w:rsidRDefault="005E3A0A" w:rsidP="00AF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65C8" w14:textId="77777777" w:rsidR="00AF595D" w:rsidRDefault="00AF5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2855" w14:textId="77777777" w:rsidR="00AF595D" w:rsidRDefault="00AF5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6BAA" w14:textId="77777777" w:rsidR="00AF595D" w:rsidRDefault="00AF5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3855" w14:textId="77777777" w:rsidR="005E3A0A" w:rsidRDefault="005E3A0A" w:rsidP="00AF595D">
      <w:pPr>
        <w:spacing w:after="0" w:line="240" w:lineRule="auto"/>
      </w:pPr>
      <w:r>
        <w:separator/>
      </w:r>
    </w:p>
  </w:footnote>
  <w:footnote w:type="continuationSeparator" w:id="0">
    <w:p w14:paraId="5EA9C6EA" w14:textId="77777777" w:rsidR="005E3A0A" w:rsidRDefault="005E3A0A" w:rsidP="00AF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590E" w14:textId="77777777" w:rsidR="00AF595D" w:rsidRDefault="00AF5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01CF" w14:textId="24EE5305" w:rsidR="00AF595D" w:rsidRDefault="00AF59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F46B" w14:textId="77777777" w:rsidR="00AF595D" w:rsidRDefault="00AF59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02A75"/>
    <w:multiLevelType w:val="hybridMultilevel"/>
    <w:tmpl w:val="2CB2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EA"/>
    <w:rsid w:val="0000755E"/>
    <w:rsid w:val="0009542F"/>
    <w:rsid w:val="00097337"/>
    <w:rsid w:val="001419D7"/>
    <w:rsid w:val="001506CF"/>
    <w:rsid w:val="00172A69"/>
    <w:rsid w:val="00176FAC"/>
    <w:rsid w:val="00187122"/>
    <w:rsid w:val="001E7ABF"/>
    <w:rsid w:val="00232B75"/>
    <w:rsid w:val="0026403F"/>
    <w:rsid w:val="00282BFD"/>
    <w:rsid w:val="00286987"/>
    <w:rsid w:val="002A0999"/>
    <w:rsid w:val="002D4FAF"/>
    <w:rsid w:val="003010EB"/>
    <w:rsid w:val="00311568"/>
    <w:rsid w:val="003F141D"/>
    <w:rsid w:val="004246B4"/>
    <w:rsid w:val="00454BB9"/>
    <w:rsid w:val="00467361"/>
    <w:rsid w:val="00483FDC"/>
    <w:rsid w:val="00497346"/>
    <w:rsid w:val="004C59F4"/>
    <w:rsid w:val="004D740D"/>
    <w:rsid w:val="004E780B"/>
    <w:rsid w:val="004F6B09"/>
    <w:rsid w:val="00501CE2"/>
    <w:rsid w:val="00512F41"/>
    <w:rsid w:val="00514F65"/>
    <w:rsid w:val="00555CDA"/>
    <w:rsid w:val="00557AD4"/>
    <w:rsid w:val="00561D29"/>
    <w:rsid w:val="005753A3"/>
    <w:rsid w:val="00575CC5"/>
    <w:rsid w:val="005A636C"/>
    <w:rsid w:val="005C1F99"/>
    <w:rsid w:val="005E1C83"/>
    <w:rsid w:val="005E3A0A"/>
    <w:rsid w:val="00601A3E"/>
    <w:rsid w:val="00640730"/>
    <w:rsid w:val="0067013F"/>
    <w:rsid w:val="00692498"/>
    <w:rsid w:val="00696F3E"/>
    <w:rsid w:val="006A4F1E"/>
    <w:rsid w:val="006B0C26"/>
    <w:rsid w:val="006B1D95"/>
    <w:rsid w:val="006C59DA"/>
    <w:rsid w:val="006C6CEA"/>
    <w:rsid w:val="00756158"/>
    <w:rsid w:val="0079297A"/>
    <w:rsid w:val="007A36D8"/>
    <w:rsid w:val="007A4EB6"/>
    <w:rsid w:val="007A74FC"/>
    <w:rsid w:val="007E48A6"/>
    <w:rsid w:val="00811AD8"/>
    <w:rsid w:val="008210EA"/>
    <w:rsid w:val="00821630"/>
    <w:rsid w:val="0084030A"/>
    <w:rsid w:val="00845A8D"/>
    <w:rsid w:val="00846919"/>
    <w:rsid w:val="00863793"/>
    <w:rsid w:val="00895E34"/>
    <w:rsid w:val="008E2FB5"/>
    <w:rsid w:val="009010A3"/>
    <w:rsid w:val="00901975"/>
    <w:rsid w:val="00911262"/>
    <w:rsid w:val="00923520"/>
    <w:rsid w:val="009B101B"/>
    <w:rsid w:val="009B2AFC"/>
    <w:rsid w:val="009B5424"/>
    <w:rsid w:val="009F2E3E"/>
    <w:rsid w:val="00A273EA"/>
    <w:rsid w:val="00A34F12"/>
    <w:rsid w:val="00A3609C"/>
    <w:rsid w:val="00A9099B"/>
    <w:rsid w:val="00AA1B0A"/>
    <w:rsid w:val="00AD5DCA"/>
    <w:rsid w:val="00AF274E"/>
    <w:rsid w:val="00AF595D"/>
    <w:rsid w:val="00B16619"/>
    <w:rsid w:val="00B2204A"/>
    <w:rsid w:val="00B4119C"/>
    <w:rsid w:val="00B43EEC"/>
    <w:rsid w:val="00B463F4"/>
    <w:rsid w:val="00B83525"/>
    <w:rsid w:val="00B86CD5"/>
    <w:rsid w:val="00BA6D58"/>
    <w:rsid w:val="00BC5F0A"/>
    <w:rsid w:val="00C12A8A"/>
    <w:rsid w:val="00C27C27"/>
    <w:rsid w:val="00C32D6D"/>
    <w:rsid w:val="00C61D00"/>
    <w:rsid w:val="00C87D9F"/>
    <w:rsid w:val="00C92BEA"/>
    <w:rsid w:val="00C941FF"/>
    <w:rsid w:val="00CA2AC5"/>
    <w:rsid w:val="00CB1B08"/>
    <w:rsid w:val="00CC168C"/>
    <w:rsid w:val="00CC4421"/>
    <w:rsid w:val="00CE3729"/>
    <w:rsid w:val="00D04AE1"/>
    <w:rsid w:val="00D27A35"/>
    <w:rsid w:val="00D4225E"/>
    <w:rsid w:val="00D44D40"/>
    <w:rsid w:val="00D655E4"/>
    <w:rsid w:val="00D730E1"/>
    <w:rsid w:val="00DA1913"/>
    <w:rsid w:val="00DA2D55"/>
    <w:rsid w:val="00DD4FFA"/>
    <w:rsid w:val="00DF6970"/>
    <w:rsid w:val="00E41E8A"/>
    <w:rsid w:val="00E57801"/>
    <w:rsid w:val="00E57822"/>
    <w:rsid w:val="00E64D7E"/>
    <w:rsid w:val="00E7075B"/>
    <w:rsid w:val="00E80C69"/>
    <w:rsid w:val="00E95504"/>
    <w:rsid w:val="00EA250F"/>
    <w:rsid w:val="00ED30C1"/>
    <w:rsid w:val="00EF5A5C"/>
    <w:rsid w:val="00F11A47"/>
    <w:rsid w:val="00F70B8E"/>
    <w:rsid w:val="00F72170"/>
    <w:rsid w:val="00FC10CD"/>
    <w:rsid w:val="00FD07B8"/>
    <w:rsid w:val="00FD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CD110"/>
  <w15:chartTrackingRefBased/>
  <w15:docId w15:val="{A8405F5E-2B89-4C21-AF99-9E9C4AE6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95D"/>
  </w:style>
  <w:style w:type="paragraph" w:styleId="Footer">
    <w:name w:val="footer"/>
    <w:basedOn w:val="Normal"/>
    <w:link w:val="FooterChar"/>
    <w:uiPriority w:val="99"/>
    <w:unhideWhenUsed/>
    <w:rsid w:val="00AF5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95D"/>
  </w:style>
  <w:style w:type="paragraph" w:customStyle="1" w:styleId="Default">
    <w:name w:val="Default"/>
    <w:rsid w:val="002640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1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B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2B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5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F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A4F1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96F3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F3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valleywater.org/project-updates/stream-maintenance-progr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7AE5-4D87-47C2-836E-752464DC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Sterle</dc:creator>
  <cp:keywords/>
  <dc:description/>
  <cp:lastModifiedBy>Billy Williams</cp:lastModifiedBy>
  <cp:revision>2</cp:revision>
  <dcterms:created xsi:type="dcterms:W3CDTF">2022-05-09T18:07:00Z</dcterms:created>
  <dcterms:modified xsi:type="dcterms:W3CDTF">2022-05-09T18:07:00Z</dcterms:modified>
</cp:coreProperties>
</file>