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0B0C0" w14:textId="77777777" w:rsidR="001951E8" w:rsidRPr="009C0845" w:rsidRDefault="001951E8" w:rsidP="001951E8">
      <w:pPr>
        <w:ind w:left="180"/>
        <w:jc w:val="center"/>
        <w:rPr>
          <w:rFonts w:ascii="Futura Std Medium" w:eastAsia="Calibri" w:hAnsi="Futura Std Medium" w:cs="Times New Roman"/>
          <w:b/>
        </w:rPr>
      </w:pPr>
      <w:bookmarkStart w:id="0" w:name="_Hlk520204376"/>
      <w:r w:rsidRPr="009C0845">
        <w:rPr>
          <w:rFonts w:ascii="Futura Std Medium" w:eastAsia="Calibri" w:hAnsi="Futura Std Medium" w:cs="Times New Roman"/>
          <w:b/>
        </w:rPr>
        <w:t xml:space="preserve">Upper Penitencia Creek Project Update and Community </w:t>
      </w:r>
      <w:bookmarkEnd w:id="0"/>
      <w:r w:rsidRPr="009C0845">
        <w:rPr>
          <w:rFonts w:ascii="Futura Std Medium" w:eastAsia="Calibri" w:hAnsi="Futura Std Medium" w:cs="Times New Roman"/>
          <w:b/>
        </w:rPr>
        <w:t>Input</w:t>
      </w:r>
    </w:p>
    <w:p w14:paraId="31597EF5" w14:textId="77777777" w:rsidR="001951E8" w:rsidRPr="009C0845" w:rsidRDefault="001951E8" w:rsidP="001951E8">
      <w:pPr>
        <w:jc w:val="center"/>
        <w:rPr>
          <w:rFonts w:ascii="Futura Std Medium" w:eastAsia="Calibri" w:hAnsi="Futura Std Medium" w:cs="Times New Roman"/>
          <w:b/>
          <w:sz w:val="22"/>
          <w:szCs w:val="22"/>
        </w:rPr>
      </w:pPr>
    </w:p>
    <w:p w14:paraId="5168423D" w14:textId="77777777" w:rsidR="001951E8" w:rsidRPr="009C0845" w:rsidRDefault="001951E8" w:rsidP="001951E8">
      <w:pPr>
        <w:spacing w:after="240"/>
        <w:jc w:val="center"/>
        <w:rPr>
          <w:rFonts w:ascii="Futura Std Medium" w:eastAsia="Calibri" w:hAnsi="Futura Std Medium" w:cs="Times New Roman"/>
          <w:sz w:val="22"/>
          <w:szCs w:val="22"/>
        </w:rPr>
      </w:pPr>
      <w:r w:rsidRPr="009C0845">
        <w:rPr>
          <w:rFonts w:ascii="Futura Std Medium" w:eastAsia="Calibri" w:hAnsi="Futura Std Medium" w:cs="Times New Roman"/>
          <w:sz w:val="22"/>
          <w:szCs w:val="22"/>
        </w:rPr>
        <w:t>East Side Union High School District – Board Room</w:t>
      </w:r>
      <w:r w:rsidRPr="009C0845">
        <w:rPr>
          <w:rFonts w:ascii="Futura Std Medium" w:eastAsia="Calibri" w:hAnsi="Futura Std Medium" w:cs="Times New Roman"/>
          <w:sz w:val="22"/>
          <w:szCs w:val="22"/>
        </w:rPr>
        <w:br/>
        <w:t>830 North Capitol Ave., San Jose, CA 95133</w:t>
      </w:r>
    </w:p>
    <w:p w14:paraId="27C1F1B5" w14:textId="1449C132" w:rsidR="001951E8" w:rsidRPr="009C0845" w:rsidRDefault="001951E8" w:rsidP="009C0845">
      <w:pPr>
        <w:spacing w:after="240"/>
        <w:jc w:val="center"/>
        <w:rPr>
          <w:rFonts w:ascii="Futura Std Medium" w:eastAsia="Calibri" w:hAnsi="Futura Std Medium" w:cs="Times New Roman"/>
          <w:sz w:val="22"/>
          <w:szCs w:val="22"/>
        </w:rPr>
      </w:pPr>
      <w:r w:rsidRPr="009C0845">
        <w:rPr>
          <w:rFonts w:ascii="Futura Std Medium" w:eastAsia="Calibri" w:hAnsi="Futura Std Medium" w:cs="Times New Roman"/>
          <w:sz w:val="22"/>
          <w:szCs w:val="22"/>
        </w:rPr>
        <w:t>Wednesday, May 15, 2019</w:t>
      </w:r>
      <w:r w:rsidR="009C0845">
        <w:rPr>
          <w:rFonts w:ascii="Futura Std Medium" w:eastAsia="Calibri" w:hAnsi="Futura Std Medium" w:cs="Times New Roman"/>
          <w:sz w:val="22"/>
          <w:szCs w:val="22"/>
        </w:rPr>
        <w:br/>
      </w:r>
      <w:r w:rsidRPr="009C0845">
        <w:rPr>
          <w:rFonts w:ascii="Futura Std Medium" w:eastAsia="Calibri" w:hAnsi="Futura Std Medium" w:cs="Times New Roman"/>
          <w:sz w:val="22"/>
          <w:szCs w:val="22"/>
        </w:rPr>
        <w:t>6:30</w:t>
      </w:r>
      <w:r w:rsidR="009C0845" w:rsidRPr="009C0845">
        <w:rPr>
          <w:rFonts w:ascii="Futura Std Medium" w:eastAsia="Calibri" w:hAnsi="Futura Std Medium" w:cs="Times New Roman"/>
          <w:sz w:val="22"/>
          <w:szCs w:val="22"/>
        </w:rPr>
        <w:t xml:space="preserve"> </w:t>
      </w:r>
      <w:r w:rsidRPr="009C0845">
        <w:rPr>
          <w:rFonts w:ascii="Futura Std Medium" w:eastAsia="Calibri" w:hAnsi="Futura Std Medium" w:cs="Times New Roman"/>
          <w:sz w:val="22"/>
          <w:szCs w:val="22"/>
        </w:rPr>
        <w:t>to 8:30 p.m.</w:t>
      </w:r>
    </w:p>
    <w:p w14:paraId="56627489" w14:textId="77777777" w:rsidR="001951E8" w:rsidRPr="009C0845" w:rsidRDefault="001951E8" w:rsidP="001951E8">
      <w:pPr>
        <w:ind w:firstLine="720"/>
        <w:rPr>
          <w:rFonts w:ascii="Futura Std Book" w:eastAsia="Calibri" w:hAnsi="Futura Std Book" w:cs="Times New Roman"/>
          <w:b/>
          <w:sz w:val="22"/>
          <w:szCs w:val="22"/>
        </w:rPr>
      </w:pPr>
      <w:r w:rsidRPr="009C0845">
        <w:rPr>
          <w:rFonts w:ascii="Futura Std Book" w:eastAsia="Calibri" w:hAnsi="Futura Std Book" w:cs="Times New Roman"/>
          <w:i/>
          <w:sz w:val="22"/>
          <w:szCs w:val="22"/>
        </w:rPr>
        <w:t>(Time Estimates)</w:t>
      </w:r>
      <w:r w:rsidRPr="009C0845">
        <w:rPr>
          <w:rFonts w:ascii="Futura Std Book" w:eastAsia="Calibri" w:hAnsi="Futura Std Book" w:cs="Times New Roman"/>
          <w:i/>
          <w:sz w:val="22"/>
          <w:szCs w:val="22"/>
        </w:rPr>
        <w:tab/>
      </w:r>
      <w:r w:rsidR="001112E1" w:rsidRPr="009C0845">
        <w:rPr>
          <w:rFonts w:ascii="Futura Std Book" w:eastAsia="Calibri" w:hAnsi="Futura Std Book" w:cs="Times New Roman"/>
          <w:b/>
          <w:sz w:val="22"/>
          <w:szCs w:val="22"/>
        </w:rPr>
        <w:tab/>
      </w:r>
      <w:r w:rsidR="001112E1" w:rsidRPr="009C0845">
        <w:rPr>
          <w:rFonts w:ascii="Futura Std Book" w:eastAsia="Calibri" w:hAnsi="Futura Std Book" w:cs="Times New Roman"/>
          <w:b/>
          <w:sz w:val="22"/>
          <w:szCs w:val="22"/>
        </w:rPr>
        <w:tab/>
        <w:t xml:space="preserve">Agenda </w:t>
      </w:r>
    </w:p>
    <w:p w14:paraId="1A1D8610" w14:textId="77777777" w:rsidR="001951E8" w:rsidRPr="009C0845" w:rsidRDefault="001951E8" w:rsidP="001951E8">
      <w:pPr>
        <w:ind w:firstLine="720"/>
        <w:rPr>
          <w:rFonts w:ascii="Futura Std Book" w:eastAsia="Calibri" w:hAnsi="Futura Std Book" w:cs="Times New Roman"/>
          <w:b/>
          <w:sz w:val="22"/>
          <w:szCs w:val="22"/>
        </w:rPr>
      </w:pPr>
    </w:p>
    <w:p w14:paraId="79ACC291" w14:textId="77777777" w:rsidR="001951E8" w:rsidRPr="009C0845" w:rsidRDefault="001951E8" w:rsidP="001951E8">
      <w:pPr>
        <w:ind w:left="3240" w:hanging="2520"/>
        <w:contextualSpacing/>
        <w:rPr>
          <w:rFonts w:ascii="Futura Std Book" w:eastAsia="Calibri" w:hAnsi="Futura Std Book" w:cs="Times New Roman"/>
          <w:b/>
          <w:sz w:val="22"/>
          <w:szCs w:val="22"/>
        </w:rPr>
      </w:pPr>
      <w:r w:rsidRPr="009C0845">
        <w:rPr>
          <w:rFonts w:ascii="Futura Std Book" w:eastAsia="Calibri" w:hAnsi="Futura Std Book" w:cs="Times New Roman"/>
          <w:b/>
          <w:sz w:val="22"/>
          <w:szCs w:val="22"/>
        </w:rPr>
        <w:t>6:30 to 6:40</w:t>
      </w:r>
      <w:r w:rsidRPr="009C0845">
        <w:rPr>
          <w:rFonts w:ascii="Futura Std Book" w:eastAsia="Calibri" w:hAnsi="Futura Std Book" w:cs="Times New Roman"/>
          <w:b/>
          <w:sz w:val="22"/>
          <w:szCs w:val="22"/>
        </w:rPr>
        <w:tab/>
        <w:t>Check-in and refreshments</w:t>
      </w:r>
    </w:p>
    <w:p w14:paraId="73B11BB3" w14:textId="77777777" w:rsidR="001951E8" w:rsidRPr="009C0845" w:rsidRDefault="001951E8" w:rsidP="001951E8">
      <w:pPr>
        <w:ind w:left="1440"/>
        <w:contextualSpacing/>
        <w:rPr>
          <w:rFonts w:ascii="Futura Std Book" w:eastAsia="Calibri" w:hAnsi="Futura Std Book" w:cs="Times New Roman"/>
          <w:sz w:val="22"/>
          <w:szCs w:val="22"/>
        </w:rPr>
      </w:pPr>
    </w:p>
    <w:p w14:paraId="6C8098F0" w14:textId="77777777" w:rsidR="001951E8" w:rsidRPr="009C0845" w:rsidRDefault="001951E8" w:rsidP="001951E8">
      <w:pPr>
        <w:ind w:left="3240" w:hanging="2520"/>
        <w:contextualSpacing/>
        <w:rPr>
          <w:rFonts w:ascii="Futura Std Book" w:eastAsia="Calibri" w:hAnsi="Futura Std Book" w:cs="Times New Roman"/>
          <w:b/>
          <w:sz w:val="22"/>
          <w:szCs w:val="22"/>
        </w:rPr>
      </w:pPr>
      <w:r w:rsidRPr="009C0845">
        <w:rPr>
          <w:rFonts w:ascii="Futura Std Book" w:eastAsia="Calibri" w:hAnsi="Futura Std Book" w:cs="Times New Roman"/>
          <w:b/>
          <w:sz w:val="22"/>
          <w:szCs w:val="22"/>
        </w:rPr>
        <w:t xml:space="preserve">6:40 to 6:55 </w:t>
      </w:r>
      <w:r w:rsidRPr="009C0845">
        <w:rPr>
          <w:rFonts w:ascii="Futura Std Book" w:eastAsia="Calibri" w:hAnsi="Futura Std Book" w:cs="Times New Roman"/>
          <w:b/>
          <w:sz w:val="22"/>
          <w:szCs w:val="22"/>
        </w:rPr>
        <w:tab/>
        <w:t>Welcome and Introductions</w:t>
      </w:r>
    </w:p>
    <w:p w14:paraId="1C781338" w14:textId="77777777" w:rsidR="001951E8" w:rsidRPr="009C0845" w:rsidRDefault="001951E8" w:rsidP="001951E8">
      <w:pPr>
        <w:numPr>
          <w:ilvl w:val="0"/>
          <w:numId w:val="3"/>
        </w:numPr>
        <w:contextualSpacing/>
        <w:rPr>
          <w:rFonts w:ascii="Futura Std Book" w:eastAsia="Calibri" w:hAnsi="Futura Std Book" w:cs="Times New Roman"/>
          <w:sz w:val="22"/>
          <w:szCs w:val="22"/>
        </w:rPr>
      </w:pPr>
      <w:r w:rsidRPr="009C0845">
        <w:rPr>
          <w:rFonts w:ascii="Futura Std Book" w:eastAsia="Calibri" w:hAnsi="Futura Std Book" w:cs="Times New Roman"/>
          <w:sz w:val="22"/>
          <w:szCs w:val="22"/>
        </w:rPr>
        <w:t>Welcome remarks by Richard P. Santos, Director,</w:t>
      </w:r>
    </w:p>
    <w:p w14:paraId="458611B4" w14:textId="77777777" w:rsidR="001951E8" w:rsidRPr="009C0845" w:rsidRDefault="001951E8" w:rsidP="001951E8">
      <w:pPr>
        <w:ind w:left="3600"/>
        <w:contextualSpacing/>
        <w:rPr>
          <w:rFonts w:ascii="Futura Std Book" w:eastAsia="Calibri" w:hAnsi="Futura Std Book" w:cs="Times New Roman"/>
          <w:sz w:val="22"/>
          <w:szCs w:val="22"/>
        </w:rPr>
      </w:pPr>
      <w:r w:rsidRPr="009C0845">
        <w:rPr>
          <w:rFonts w:ascii="Futura Std Book" w:eastAsia="Calibri" w:hAnsi="Futura Std Book" w:cs="Times New Roman"/>
          <w:sz w:val="22"/>
          <w:szCs w:val="22"/>
        </w:rPr>
        <w:t>Valley Water Board of Directors, District 3</w:t>
      </w:r>
    </w:p>
    <w:p w14:paraId="4361EF5F" w14:textId="77777777" w:rsidR="001951E8" w:rsidRPr="009C0845" w:rsidRDefault="001951E8" w:rsidP="001951E8">
      <w:pPr>
        <w:ind w:left="3600"/>
        <w:contextualSpacing/>
        <w:rPr>
          <w:rFonts w:ascii="Futura Std Book" w:eastAsia="Calibri" w:hAnsi="Futura Std Book" w:cs="Times New Roman"/>
          <w:sz w:val="22"/>
          <w:szCs w:val="22"/>
        </w:rPr>
      </w:pPr>
    </w:p>
    <w:p w14:paraId="1F28E635" w14:textId="77777777" w:rsidR="001951E8" w:rsidRPr="009C0845" w:rsidRDefault="001951E8" w:rsidP="001951E8">
      <w:pPr>
        <w:numPr>
          <w:ilvl w:val="0"/>
          <w:numId w:val="3"/>
        </w:numPr>
        <w:contextualSpacing/>
        <w:rPr>
          <w:rFonts w:ascii="Futura Std Book" w:eastAsia="Calibri" w:hAnsi="Futura Std Book" w:cs="Times New Roman"/>
          <w:sz w:val="22"/>
          <w:szCs w:val="22"/>
        </w:rPr>
      </w:pPr>
      <w:r w:rsidRPr="009C0845">
        <w:rPr>
          <w:rFonts w:ascii="Futura Std Book" w:eastAsia="Calibri" w:hAnsi="Futura Std Book" w:cs="Times New Roman"/>
          <w:sz w:val="22"/>
          <w:szCs w:val="22"/>
        </w:rPr>
        <w:t xml:space="preserve">Tony Estremera, Director </w:t>
      </w:r>
    </w:p>
    <w:p w14:paraId="7F1438CC" w14:textId="77777777" w:rsidR="001951E8" w:rsidRPr="009C0845" w:rsidRDefault="001951E8" w:rsidP="001951E8">
      <w:pPr>
        <w:ind w:left="3600"/>
        <w:contextualSpacing/>
        <w:rPr>
          <w:rFonts w:ascii="Futura Std Book" w:eastAsia="Calibri" w:hAnsi="Futura Std Book" w:cs="Times New Roman"/>
          <w:sz w:val="22"/>
          <w:szCs w:val="22"/>
        </w:rPr>
      </w:pPr>
      <w:r w:rsidRPr="009C0845">
        <w:rPr>
          <w:rFonts w:ascii="Futura Std Book" w:eastAsia="Calibri" w:hAnsi="Futura Std Book" w:cs="Times New Roman"/>
          <w:sz w:val="22"/>
          <w:szCs w:val="22"/>
        </w:rPr>
        <w:t>Valley Water Board of Directors, District 6</w:t>
      </w:r>
    </w:p>
    <w:p w14:paraId="45D3D721" w14:textId="77777777" w:rsidR="001951E8" w:rsidRPr="009C0845" w:rsidRDefault="001951E8" w:rsidP="001951E8">
      <w:pPr>
        <w:ind w:left="3600" w:right="-450"/>
        <w:contextualSpacing/>
        <w:rPr>
          <w:rFonts w:ascii="Futura Std Book" w:eastAsia="Calibri" w:hAnsi="Futura Std Book" w:cs="Times New Roman"/>
          <w:sz w:val="22"/>
          <w:szCs w:val="22"/>
        </w:rPr>
      </w:pPr>
      <w:bookmarkStart w:id="1" w:name="_GoBack"/>
      <w:bookmarkEnd w:id="1"/>
    </w:p>
    <w:p w14:paraId="6AF0F1EA" w14:textId="18B7AC14" w:rsidR="001951E8" w:rsidRPr="009C0845" w:rsidRDefault="001951E8" w:rsidP="001951E8">
      <w:pPr>
        <w:numPr>
          <w:ilvl w:val="0"/>
          <w:numId w:val="3"/>
        </w:numPr>
        <w:ind w:right="-450"/>
        <w:contextualSpacing/>
        <w:rPr>
          <w:rFonts w:ascii="Futura Std Book" w:eastAsia="Calibri" w:hAnsi="Futura Std Book" w:cs="Times New Roman"/>
          <w:sz w:val="22"/>
          <w:szCs w:val="22"/>
        </w:rPr>
      </w:pPr>
      <w:r w:rsidRPr="009C0845">
        <w:rPr>
          <w:rFonts w:ascii="Futura Std Book" w:eastAsia="Calibri" w:hAnsi="Futura Std Book" w:cs="Times New Roman"/>
          <w:sz w:val="22"/>
          <w:szCs w:val="22"/>
        </w:rPr>
        <w:t>Introductions by Afshin Rouhani, Water Policy and Planning Manager, Valley Water</w:t>
      </w:r>
    </w:p>
    <w:p w14:paraId="02DDDB6D" w14:textId="77777777" w:rsidR="009C0845" w:rsidRPr="009C0845" w:rsidRDefault="009C0845" w:rsidP="009C0845">
      <w:pPr>
        <w:pStyle w:val="ListParagraph"/>
        <w:numPr>
          <w:ilvl w:val="0"/>
          <w:numId w:val="7"/>
        </w:numPr>
        <w:ind w:right="-450"/>
        <w:rPr>
          <w:rFonts w:ascii="Futura Std Book" w:eastAsia="Calibri" w:hAnsi="Futura Std Book" w:cs="Times New Roman"/>
          <w:sz w:val="22"/>
          <w:szCs w:val="22"/>
        </w:rPr>
      </w:pPr>
      <w:r w:rsidRPr="009C0845">
        <w:rPr>
          <w:rFonts w:ascii="Futura Std Book" w:eastAsia="Calibri" w:hAnsi="Futura Std Book" w:cs="Times New Roman"/>
          <w:sz w:val="22"/>
          <w:szCs w:val="22"/>
        </w:rPr>
        <w:t>Christine Butterfield, meeting facilitator, Management Partners</w:t>
      </w:r>
    </w:p>
    <w:p w14:paraId="387D918C" w14:textId="355B62C8" w:rsidR="001951E8" w:rsidRPr="009C0845" w:rsidRDefault="009C0845" w:rsidP="009C0845">
      <w:pPr>
        <w:pStyle w:val="ListParagraph"/>
        <w:numPr>
          <w:ilvl w:val="0"/>
          <w:numId w:val="7"/>
        </w:numPr>
        <w:ind w:right="-450"/>
        <w:rPr>
          <w:rFonts w:ascii="Futura Std Book" w:eastAsia="Calibri" w:hAnsi="Futura Std Book" w:cs="Times New Roman"/>
          <w:sz w:val="22"/>
          <w:szCs w:val="22"/>
        </w:rPr>
      </w:pPr>
      <w:r w:rsidRPr="009C0845">
        <w:rPr>
          <w:rFonts w:ascii="Futura Std Book" w:eastAsia="Calibri" w:hAnsi="Futura Std Book" w:cs="Times New Roman"/>
          <w:sz w:val="22"/>
          <w:szCs w:val="22"/>
        </w:rPr>
        <w:t>Meeting agenda and format</w:t>
      </w:r>
    </w:p>
    <w:p w14:paraId="4445854C" w14:textId="77777777" w:rsidR="001951E8" w:rsidRPr="009C0845" w:rsidRDefault="001951E8" w:rsidP="001951E8">
      <w:pPr>
        <w:ind w:left="3240" w:hanging="2520"/>
        <w:contextualSpacing/>
        <w:rPr>
          <w:rFonts w:ascii="Futura Std Book" w:eastAsia="Calibri" w:hAnsi="Futura Std Book" w:cs="Times New Roman"/>
          <w:b/>
          <w:sz w:val="22"/>
          <w:szCs w:val="22"/>
        </w:rPr>
      </w:pPr>
      <w:r w:rsidRPr="009C0845">
        <w:rPr>
          <w:rFonts w:ascii="Futura Std Book" w:eastAsia="Calibri" w:hAnsi="Futura Std Book" w:cs="Times New Roman"/>
          <w:b/>
          <w:sz w:val="22"/>
          <w:szCs w:val="22"/>
        </w:rPr>
        <w:t>6:55 to 7:15</w:t>
      </w:r>
      <w:r w:rsidRPr="009C0845">
        <w:rPr>
          <w:rFonts w:ascii="Futura Std Book" w:eastAsia="Calibri" w:hAnsi="Futura Std Book" w:cs="Times New Roman"/>
          <w:b/>
          <w:sz w:val="22"/>
          <w:szCs w:val="22"/>
        </w:rPr>
        <w:tab/>
        <w:t>Upper Penitencia Creek Project presentation</w:t>
      </w:r>
      <w:r w:rsidRPr="009C0845">
        <w:rPr>
          <w:rFonts w:ascii="Futura Std Book" w:eastAsia="Calibri" w:hAnsi="Futura Std Book" w:cs="Times New Roman"/>
          <w:b/>
          <w:sz w:val="22"/>
          <w:szCs w:val="22"/>
        </w:rPr>
        <w:br/>
      </w:r>
      <w:r w:rsidRPr="009C0845">
        <w:rPr>
          <w:rFonts w:ascii="Futura Std Book" w:eastAsia="Calibri" w:hAnsi="Futura Std Book" w:cs="Times New Roman"/>
          <w:sz w:val="22"/>
          <w:szCs w:val="22"/>
        </w:rPr>
        <w:t xml:space="preserve">Project background, review of feedback received, and resulting feasible alternatives presentation. </w:t>
      </w:r>
    </w:p>
    <w:p w14:paraId="3A177B7E" w14:textId="79698D2E" w:rsidR="001951E8" w:rsidRPr="009C0845" w:rsidRDefault="001951E8" w:rsidP="001951E8">
      <w:pPr>
        <w:ind w:left="3240" w:right="-450"/>
        <w:rPr>
          <w:rFonts w:ascii="Futura Std Book" w:eastAsia="Calibri" w:hAnsi="Futura Std Book" w:cs="Times New Roman"/>
          <w:sz w:val="22"/>
          <w:szCs w:val="22"/>
        </w:rPr>
      </w:pPr>
      <w:r w:rsidRPr="009C0845">
        <w:rPr>
          <w:rFonts w:ascii="Futura Std Book" w:eastAsia="Calibri" w:hAnsi="Futura Std Book" w:cs="Times New Roman"/>
          <w:sz w:val="22"/>
          <w:szCs w:val="22"/>
        </w:rPr>
        <w:t>Gabriel Vallin, Project Engineer, Valley Water</w:t>
      </w:r>
    </w:p>
    <w:p w14:paraId="31E9642B" w14:textId="77777777" w:rsidR="001951E8" w:rsidRPr="009C0845" w:rsidRDefault="001951E8" w:rsidP="001951E8">
      <w:pPr>
        <w:ind w:left="720"/>
        <w:contextualSpacing/>
        <w:rPr>
          <w:rFonts w:ascii="Futura Std Book" w:eastAsia="Calibri" w:hAnsi="Futura Std Book" w:cs="Times New Roman"/>
          <w:sz w:val="22"/>
          <w:szCs w:val="22"/>
        </w:rPr>
      </w:pPr>
    </w:p>
    <w:p w14:paraId="61B4A5D4" w14:textId="77777777" w:rsidR="001951E8" w:rsidRPr="009C0845" w:rsidRDefault="001951E8" w:rsidP="001951E8">
      <w:pPr>
        <w:ind w:left="3240" w:hanging="2520"/>
        <w:contextualSpacing/>
        <w:rPr>
          <w:rFonts w:ascii="Futura Std Book" w:eastAsia="Calibri" w:hAnsi="Futura Std Book" w:cs="Times New Roman"/>
          <w:b/>
          <w:sz w:val="22"/>
          <w:szCs w:val="22"/>
        </w:rPr>
      </w:pPr>
      <w:r w:rsidRPr="009C0845">
        <w:rPr>
          <w:rFonts w:ascii="Futura Std Book" w:eastAsia="Calibri" w:hAnsi="Futura Std Book" w:cs="Times New Roman"/>
          <w:b/>
          <w:sz w:val="22"/>
          <w:szCs w:val="22"/>
        </w:rPr>
        <w:t>7:15 to 7:25</w:t>
      </w:r>
      <w:r w:rsidRPr="009C0845">
        <w:rPr>
          <w:rFonts w:ascii="Futura Std Book" w:eastAsia="Calibri" w:hAnsi="Futura Std Book" w:cs="Times New Roman"/>
          <w:b/>
          <w:sz w:val="22"/>
          <w:szCs w:val="22"/>
        </w:rPr>
        <w:tab/>
      </w:r>
      <w:r w:rsidR="007E66AA" w:rsidRPr="009C0845">
        <w:rPr>
          <w:rFonts w:ascii="Futura Std Book" w:eastAsia="Calibri" w:hAnsi="Futura Std Book" w:cs="Times New Roman"/>
          <w:b/>
          <w:sz w:val="22"/>
          <w:szCs w:val="22"/>
        </w:rPr>
        <w:t>Questions and answers</w:t>
      </w:r>
    </w:p>
    <w:p w14:paraId="6A4A988B" w14:textId="77777777" w:rsidR="001951E8" w:rsidRPr="009C0845" w:rsidRDefault="001951E8" w:rsidP="001951E8">
      <w:pPr>
        <w:ind w:left="720"/>
        <w:contextualSpacing/>
        <w:rPr>
          <w:rFonts w:ascii="Futura Std Book" w:eastAsia="Calibri" w:hAnsi="Futura Std Book" w:cs="Times New Roman"/>
          <w:sz w:val="22"/>
          <w:szCs w:val="22"/>
        </w:rPr>
      </w:pPr>
    </w:p>
    <w:p w14:paraId="4ACB073A" w14:textId="77777777" w:rsidR="007E66AA" w:rsidRPr="009C0845" w:rsidRDefault="001951E8" w:rsidP="007E66AA">
      <w:pPr>
        <w:ind w:left="3240" w:hanging="2520"/>
        <w:contextualSpacing/>
        <w:rPr>
          <w:rFonts w:ascii="Futura Std Book" w:eastAsia="Calibri" w:hAnsi="Futura Std Book" w:cs="Times New Roman"/>
          <w:b/>
          <w:sz w:val="22"/>
          <w:szCs w:val="22"/>
        </w:rPr>
      </w:pPr>
      <w:r w:rsidRPr="009C0845">
        <w:rPr>
          <w:rFonts w:ascii="Futura Std Book" w:eastAsia="Calibri" w:hAnsi="Futura Std Book" w:cs="Times New Roman"/>
          <w:b/>
          <w:sz w:val="22"/>
          <w:szCs w:val="22"/>
        </w:rPr>
        <w:t>7:25 to 8:00</w:t>
      </w:r>
      <w:r w:rsidRPr="009C0845">
        <w:rPr>
          <w:rFonts w:ascii="Futura Std Book" w:eastAsia="Calibri" w:hAnsi="Futura Std Book" w:cs="Times New Roman"/>
          <w:b/>
          <w:sz w:val="22"/>
          <w:szCs w:val="22"/>
        </w:rPr>
        <w:tab/>
        <w:t xml:space="preserve">Public </w:t>
      </w:r>
      <w:r w:rsidR="007E66AA" w:rsidRPr="009C0845">
        <w:rPr>
          <w:rFonts w:ascii="Futura Std Book" w:eastAsia="Calibri" w:hAnsi="Futura Std Book" w:cs="Times New Roman"/>
          <w:b/>
          <w:sz w:val="22"/>
          <w:szCs w:val="22"/>
        </w:rPr>
        <w:t xml:space="preserve">review </w:t>
      </w:r>
      <w:r w:rsidR="009C0845" w:rsidRPr="009C0845">
        <w:rPr>
          <w:rFonts w:ascii="Futura Std Book" w:eastAsia="Calibri" w:hAnsi="Futura Std Book" w:cs="Times New Roman"/>
          <w:b/>
          <w:sz w:val="22"/>
          <w:szCs w:val="22"/>
        </w:rPr>
        <w:t xml:space="preserve">and input on </w:t>
      </w:r>
      <w:r w:rsidRPr="009C0845">
        <w:rPr>
          <w:rFonts w:ascii="Futura Std Book" w:eastAsia="Calibri" w:hAnsi="Futura Std Book" w:cs="Times New Roman"/>
          <w:b/>
          <w:sz w:val="22"/>
          <w:szCs w:val="22"/>
        </w:rPr>
        <w:t>feasible alternatives</w:t>
      </w:r>
      <w:r w:rsidR="007E66AA" w:rsidRPr="009C0845">
        <w:rPr>
          <w:rFonts w:ascii="Futura Std Book" w:eastAsia="Calibri" w:hAnsi="Futura Std Book" w:cs="Times New Roman"/>
          <w:b/>
          <w:sz w:val="22"/>
          <w:szCs w:val="22"/>
        </w:rPr>
        <w:t xml:space="preserve">: </w:t>
      </w:r>
    </w:p>
    <w:p w14:paraId="69E12A23" w14:textId="77777777" w:rsidR="001951E8" w:rsidRPr="009C0845" w:rsidRDefault="007E66AA" w:rsidP="007E66AA">
      <w:pPr>
        <w:pStyle w:val="ListParagraph"/>
        <w:numPr>
          <w:ilvl w:val="0"/>
          <w:numId w:val="3"/>
        </w:numPr>
        <w:rPr>
          <w:rFonts w:ascii="Futura Std Book" w:eastAsia="Calibri" w:hAnsi="Futura Std Book" w:cs="Times New Roman"/>
          <w:b/>
          <w:sz w:val="22"/>
          <w:szCs w:val="22"/>
        </w:rPr>
      </w:pPr>
      <w:r w:rsidRPr="009C0845">
        <w:rPr>
          <w:rFonts w:ascii="Futura Std Book" w:eastAsia="Calibri" w:hAnsi="Futura Std Book" w:cs="Times New Roman"/>
          <w:sz w:val="22"/>
          <w:szCs w:val="22"/>
        </w:rPr>
        <w:t>Strengths and weakness input</w:t>
      </w:r>
    </w:p>
    <w:p w14:paraId="7E1A7A65" w14:textId="77777777" w:rsidR="001951E8" w:rsidRPr="009C0845" w:rsidRDefault="001951E8" w:rsidP="001951E8">
      <w:pPr>
        <w:ind w:left="3240" w:hanging="2520"/>
        <w:contextualSpacing/>
        <w:rPr>
          <w:rFonts w:ascii="Futura Std Book" w:eastAsia="Calibri" w:hAnsi="Futura Std Book" w:cs="Times New Roman"/>
          <w:b/>
          <w:sz w:val="22"/>
          <w:szCs w:val="22"/>
        </w:rPr>
      </w:pPr>
      <w:r w:rsidRPr="009C0845">
        <w:rPr>
          <w:rFonts w:ascii="Futura Std Book" w:eastAsia="Calibri" w:hAnsi="Futura Std Book" w:cs="Times New Roman"/>
          <w:b/>
          <w:sz w:val="22"/>
          <w:szCs w:val="22"/>
        </w:rPr>
        <w:t>8:00 to 8:20</w:t>
      </w:r>
      <w:r w:rsidRPr="009C0845">
        <w:rPr>
          <w:rFonts w:ascii="Futura Std Book" w:eastAsia="Calibri" w:hAnsi="Futura Std Book" w:cs="Times New Roman"/>
          <w:b/>
          <w:sz w:val="22"/>
          <w:szCs w:val="22"/>
        </w:rPr>
        <w:tab/>
        <w:t>Public shares their input</w:t>
      </w:r>
    </w:p>
    <w:p w14:paraId="58D6744B" w14:textId="77777777" w:rsidR="001951E8" w:rsidRPr="009C0845" w:rsidRDefault="001951E8" w:rsidP="001951E8">
      <w:pPr>
        <w:ind w:left="3240" w:hanging="2520"/>
        <w:contextualSpacing/>
        <w:rPr>
          <w:rFonts w:ascii="Futura Std Book" w:eastAsia="Calibri" w:hAnsi="Futura Std Book" w:cs="Times New Roman"/>
          <w:sz w:val="22"/>
          <w:szCs w:val="22"/>
        </w:rPr>
      </w:pPr>
      <w:r w:rsidRPr="009C0845">
        <w:rPr>
          <w:rFonts w:ascii="Futura Std Book" w:eastAsia="Calibri" w:hAnsi="Futura Std Book" w:cs="Times New Roman"/>
          <w:sz w:val="22"/>
          <w:szCs w:val="22"/>
        </w:rPr>
        <w:t xml:space="preserve">  </w:t>
      </w:r>
    </w:p>
    <w:p w14:paraId="363847F9" w14:textId="77777777" w:rsidR="001951E8" w:rsidRPr="009C0845" w:rsidRDefault="001951E8" w:rsidP="001951E8">
      <w:pPr>
        <w:ind w:left="3240" w:hanging="2520"/>
        <w:contextualSpacing/>
        <w:rPr>
          <w:rFonts w:ascii="Futura Std Book" w:eastAsia="Calibri" w:hAnsi="Futura Std Book" w:cs="Times New Roman"/>
          <w:b/>
          <w:sz w:val="22"/>
          <w:szCs w:val="22"/>
        </w:rPr>
      </w:pPr>
      <w:r w:rsidRPr="009C0845">
        <w:rPr>
          <w:rFonts w:ascii="Futura Std Book" w:eastAsia="Calibri" w:hAnsi="Futura Std Book" w:cs="Times New Roman"/>
          <w:b/>
          <w:sz w:val="22"/>
          <w:szCs w:val="22"/>
        </w:rPr>
        <w:t>8:20 to 8:30</w:t>
      </w:r>
      <w:r w:rsidRPr="009C0845">
        <w:rPr>
          <w:rFonts w:ascii="Futura Std Book" w:eastAsia="Calibri" w:hAnsi="Futura Std Book" w:cs="Times New Roman"/>
          <w:b/>
          <w:sz w:val="22"/>
          <w:szCs w:val="22"/>
        </w:rPr>
        <w:tab/>
        <w:t>Next steps</w:t>
      </w:r>
    </w:p>
    <w:p w14:paraId="282DF66C" w14:textId="77777777" w:rsidR="001951E8" w:rsidRPr="009C0845" w:rsidRDefault="001951E8" w:rsidP="001951E8">
      <w:pPr>
        <w:numPr>
          <w:ilvl w:val="3"/>
          <w:numId w:val="2"/>
        </w:numPr>
        <w:contextualSpacing/>
        <w:rPr>
          <w:rFonts w:ascii="Futura Std Book" w:eastAsia="Calibri" w:hAnsi="Futura Std Book" w:cs="Times New Roman"/>
          <w:sz w:val="22"/>
          <w:szCs w:val="22"/>
        </w:rPr>
      </w:pPr>
      <w:r w:rsidRPr="009C0845">
        <w:rPr>
          <w:rFonts w:ascii="Futura Std Book" w:eastAsia="Calibri" w:hAnsi="Futura Std Book" w:cs="Times New Roman"/>
          <w:sz w:val="22"/>
          <w:szCs w:val="22"/>
        </w:rPr>
        <w:t>Signup to receive updates</w:t>
      </w:r>
    </w:p>
    <w:p w14:paraId="06535458" w14:textId="77777777" w:rsidR="001951E8" w:rsidRPr="009C0845" w:rsidRDefault="001951E8" w:rsidP="001951E8">
      <w:pPr>
        <w:numPr>
          <w:ilvl w:val="3"/>
          <w:numId w:val="2"/>
        </w:numPr>
        <w:contextualSpacing/>
        <w:rPr>
          <w:rFonts w:ascii="Futura Std Book" w:eastAsia="Calibri" w:hAnsi="Futura Std Book" w:cs="Times New Roman"/>
          <w:sz w:val="22"/>
          <w:szCs w:val="22"/>
        </w:rPr>
      </w:pPr>
      <w:r w:rsidRPr="009C0845">
        <w:rPr>
          <w:rFonts w:ascii="Futura Std Book" w:eastAsia="Calibri" w:hAnsi="Futura Std Book" w:cs="Times New Roman"/>
          <w:sz w:val="22"/>
          <w:szCs w:val="22"/>
        </w:rPr>
        <w:t>Water district contact</w:t>
      </w:r>
    </w:p>
    <w:p w14:paraId="45D775E8" w14:textId="77777777" w:rsidR="001951E8" w:rsidRPr="009C0845" w:rsidRDefault="001951E8" w:rsidP="001951E8">
      <w:pPr>
        <w:numPr>
          <w:ilvl w:val="3"/>
          <w:numId w:val="2"/>
        </w:numPr>
        <w:contextualSpacing/>
        <w:rPr>
          <w:rFonts w:ascii="Futura Std Book" w:eastAsia="Calibri" w:hAnsi="Futura Std Book" w:cs="Times New Roman"/>
          <w:sz w:val="22"/>
          <w:szCs w:val="22"/>
        </w:rPr>
      </w:pPr>
      <w:r w:rsidRPr="009C0845">
        <w:rPr>
          <w:rFonts w:ascii="Futura Std Book" w:eastAsia="Calibri" w:hAnsi="Futura Std Book" w:cs="Times New Roman"/>
          <w:sz w:val="22"/>
          <w:szCs w:val="22"/>
        </w:rPr>
        <w:t>Timeline</w:t>
      </w:r>
      <w:r w:rsidR="001112E1" w:rsidRPr="009C0845">
        <w:rPr>
          <w:rFonts w:ascii="Futura Std Book" w:eastAsia="Calibri" w:hAnsi="Futura Std Book" w:cs="Times New Roman"/>
          <w:sz w:val="22"/>
          <w:szCs w:val="22"/>
        </w:rPr>
        <w:br/>
      </w:r>
    </w:p>
    <w:p w14:paraId="75D31920" w14:textId="1FC4C7FF" w:rsidR="003E0677" w:rsidRDefault="001951E8" w:rsidP="001112E1">
      <w:pPr>
        <w:ind w:left="3240" w:hanging="2520"/>
        <w:contextualSpacing/>
        <w:rPr>
          <w:rFonts w:ascii="Futura Std Book" w:eastAsia="Calibri" w:hAnsi="Futura Std Book" w:cs="Times New Roman"/>
          <w:b/>
          <w:sz w:val="22"/>
          <w:szCs w:val="22"/>
        </w:rPr>
      </w:pPr>
      <w:r w:rsidRPr="009C0845">
        <w:rPr>
          <w:rFonts w:ascii="Futura Std Book" w:eastAsia="Calibri" w:hAnsi="Futura Std Book" w:cs="Times New Roman"/>
          <w:b/>
          <w:sz w:val="22"/>
          <w:szCs w:val="22"/>
        </w:rPr>
        <w:t xml:space="preserve">8:30 </w:t>
      </w:r>
      <w:r w:rsidRPr="009C0845">
        <w:rPr>
          <w:rFonts w:ascii="Futura Std Book" w:eastAsia="Calibri" w:hAnsi="Futura Std Book" w:cs="Times New Roman"/>
          <w:b/>
          <w:sz w:val="22"/>
          <w:szCs w:val="22"/>
        </w:rPr>
        <w:tab/>
        <w:t>End meeting</w:t>
      </w:r>
      <w:r w:rsidR="00BC240F" w:rsidRPr="009C0845">
        <w:rPr>
          <w:rFonts w:ascii="Futura Std Book" w:eastAsia="Calibri" w:hAnsi="Futura Std Book" w:cs="Times New Roman"/>
          <w:b/>
          <w:sz w:val="22"/>
          <w:szCs w:val="22"/>
        </w:rPr>
        <w:t>, thank you</w:t>
      </w:r>
    </w:p>
    <w:p w14:paraId="5B394658" w14:textId="77777777" w:rsidR="009C0845" w:rsidRPr="009C0845" w:rsidRDefault="009C0845" w:rsidP="001112E1">
      <w:pPr>
        <w:ind w:left="3240" w:hanging="2520"/>
        <w:contextualSpacing/>
        <w:rPr>
          <w:rFonts w:ascii="Futura Std Book" w:eastAsia="Calibri" w:hAnsi="Futura Std Book" w:cs="Times New Roman"/>
          <w:b/>
          <w:sz w:val="22"/>
          <w:szCs w:val="22"/>
        </w:rPr>
      </w:pPr>
    </w:p>
    <w:sectPr w:rsidR="009C0845" w:rsidRPr="009C0845" w:rsidSect="0043190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160" w:right="1080" w:bottom="274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B6A98" w14:textId="77777777" w:rsidR="00B258DC" w:rsidRDefault="00B258DC" w:rsidP="000A3CEB">
      <w:r>
        <w:separator/>
      </w:r>
    </w:p>
  </w:endnote>
  <w:endnote w:type="continuationSeparator" w:id="0">
    <w:p w14:paraId="7668A0CE" w14:textId="77777777" w:rsidR="00B258DC" w:rsidRDefault="00B258DC" w:rsidP="000A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utura Std Book">
    <w:altName w:val="Century Gothic"/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Std Medium">
    <w:altName w:val="Century Gothic"/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8B0F2" w14:textId="77777777" w:rsidR="00F83D0F" w:rsidRPr="00D56770" w:rsidRDefault="00F83D0F" w:rsidP="00F83D0F">
    <w:pPr>
      <w:pStyle w:val="Header"/>
      <w:jc w:val="center"/>
      <w:rPr>
        <w:color w:val="0082C9"/>
        <w:sz w:val="16"/>
        <w:szCs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AA69E1A" wp14:editId="350BFD46">
              <wp:simplePos x="0" y="0"/>
              <wp:positionH relativeFrom="margin">
                <wp:posOffset>6054090</wp:posOffset>
              </wp:positionH>
              <wp:positionV relativeFrom="paragraph">
                <wp:posOffset>112577</wp:posOffset>
              </wp:positionV>
              <wp:extent cx="346710" cy="460466"/>
              <wp:effectExtent l="0" t="0" r="0" b="0"/>
              <wp:wrapNone/>
              <wp:docPr id="2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710" cy="460466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5D55CA" w14:textId="77777777" w:rsidR="00F83D0F" w:rsidRPr="001951E8" w:rsidRDefault="00F83D0F" w:rsidP="00F83D0F">
                          <w:pPr>
                            <w:spacing w:line="276" w:lineRule="auto"/>
                            <w:jc w:val="right"/>
                            <w:rPr>
                              <w:rFonts w:cs="Calibri"/>
                              <w:b/>
                              <w:color w:val="FFFFFF"/>
                              <w:sz w:val="34"/>
                              <w:szCs w:val="34"/>
                            </w:rPr>
                          </w:pPr>
                          <w:r w:rsidRPr="003E1DFE">
                            <w:rPr>
                              <w:rFonts w:ascii="Segoe UI Symbol" w:hAnsi="Segoe UI Symbol" w:cs="Segoe UI Symbol"/>
                              <w:color w:val="0082C9"/>
                              <w:sz w:val="32"/>
                              <w:szCs w:val="32"/>
                              <w:shd w:val="clear" w:color="auto" w:fill="FFFFFF"/>
                            </w:rPr>
                            <w:t>♺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roundrect w14:anchorId="0AA69E1A" id="Rectangle 5" o:spid="_x0000_s1027" style="position:absolute;left:0;text-align:left;margin-left:476.7pt;margin-top:8.85pt;width:27.3pt;height:36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" filled="f" stroked="f">
              <v:textbox>
                <w:txbxContent>
                  <w:p w14:paraId="005D55CA" w14:textId="77777777" w:rsidR="00F83D0F" w:rsidRPr="001951E8" w:rsidRDefault="00F83D0F" w:rsidP="00F83D0F">
                    <w:pPr>
                      <w:spacing w:line="276" w:lineRule="auto"/>
                      <w:jc w:val="right"/>
                      <w:rPr>
                        <w:rFonts w:cs="Calibri"/>
                        <w:b/>
                        <w:color w:val="FFFFFF"/>
                        <w:sz w:val="34"/>
                        <w:szCs w:val="34"/>
                      </w:rPr>
                    </w:pPr>
                    <w:r w:rsidRPr="003E1DFE">
                      <w:rPr>
                        <w:rFonts w:ascii="Segoe UI Symbol" w:hAnsi="Segoe UI Symbol" w:cs="Segoe UI Symbol"/>
                        <w:color w:val="0082C9"/>
                        <w:sz w:val="32"/>
                        <w:szCs w:val="32"/>
                        <w:shd w:val="clear" w:color="auto" w:fill="FFFFFF"/>
                      </w:rPr>
                      <w:t>♺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Pr="004A587D">
      <w:rPr>
        <w:noProof/>
        <w:sz w:val="20"/>
        <w:szCs w:val="20"/>
      </w:rPr>
      <w:drawing>
        <wp:anchor distT="0" distB="0" distL="114300" distR="114300" simplePos="0" relativeHeight="251676672" behindDoc="0" locked="0" layoutInCell="1" allowOverlap="1" wp14:anchorId="28003841" wp14:editId="2B7AD694">
          <wp:simplePos x="0" y="0"/>
          <wp:positionH relativeFrom="margin">
            <wp:posOffset>1905</wp:posOffset>
          </wp:positionH>
          <wp:positionV relativeFrom="paragraph">
            <wp:posOffset>68036</wp:posOffset>
          </wp:positionV>
          <wp:extent cx="6398895" cy="45085"/>
          <wp:effectExtent l="0" t="0" r="1905" b="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8895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F90D27" w14:textId="77777777" w:rsidR="00F83D0F" w:rsidRPr="001C565A" w:rsidRDefault="00F83D0F" w:rsidP="00F83D0F">
    <w:pPr>
      <w:pStyle w:val="Footer"/>
      <w:jc w:val="center"/>
      <w:rPr>
        <w:color w:val="0082C9"/>
        <w:sz w:val="16"/>
        <w:szCs w:val="16"/>
      </w:rPr>
    </w:pPr>
    <w:r>
      <w:rPr>
        <w:rFonts w:ascii="Calibri" w:hAnsi="Calibri"/>
        <w:color w:val="0082C9"/>
        <w:sz w:val="16"/>
        <w:szCs w:val="16"/>
      </w:rPr>
      <w:t xml:space="preserve">5750 Almaden Expressway, San Jose, CA  95118-3686  |  (408) 265-2600  |  </w:t>
    </w:r>
    <w:r w:rsidRPr="00156F47">
      <w:rPr>
        <w:rFonts w:ascii="Calibri" w:hAnsi="Calibri"/>
        <w:b/>
        <w:color w:val="0082C9"/>
        <w:sz w:val="16"/>
        <w:szCs w:val="16"/>
      </w:rPr>
      <w:t>www.valleywater.org</w:t>
    </w:r>
  </w:p>
  <w:p w14:paraId="727A77D1" w14:textId="77777777" w:rsidR="00F83D0F" w:rsidRPr="00F83D0F" w:rsidRDefault="00F83D0F" w:rsidP="00F83D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D7F0F" w14:textId="77777777" w:rsidR="00A70292" w:rsidRPr="00D56770" w:rsidRDefault="00A70292" w:rsidP="006F1006">
    <w:pPr>
      <w:pStyle w:val="Header"/>
      <w:jc w:val="center"/>
      <w:rPr>
        <w:color w:val="0082C9"/>
        <w:sz w:val="16"/>
        <w:szCs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3E0E75" wp14:editId="05BD774C">
              <wp:simplePos x="0" y="0"/>
              <wp:positionH relativeFrom="margin">
                <wp:posOffset>6054090</wp:posOffset>
              </wp:positionH>
              <wp:positionV relativeFrom="paragraph">
                <wp:posOffset>112577</wp:posOffset>
              </wp:positionV>
              <wp:extent cx="346710" cy="460466"/>
              <wp:effectExtent l="0" t="0" r="0" b="0"/>
              <wp:wrapNone/>
              <wp:docPr id="29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710" cy="460466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005836" w14:textId="77777777" w:rsidR="00A70292" w:rsidRPr="001951E8" w:rsidRDefault="00A70292" w:rsidP="00A70292">
                          <w:pPr>
                            <w:spacing w:line="276" w:lineRule="auto"/>
                            <w:jc w:val="right"/>
                            <w:rPr>
                              <w:rFonts w:cs="Calibri"/>
                              <w:b/>
                              <w:color w:val="FFFFFF"/>
                              <w:sz w:val="34"/>
                              <w:szCs w:val="34"/>
                            </w:rPr>
                          </w:pPr>
                          <w:r w:rsidRPr="003E1DFE">
                            <w:rPr>
                              <w:rFonts w:ascii="Segoe UI Symbol" w:hAnsi="Segoe UI Symbol" w:cs="Segoe UI Symbol"/>
                              <w:color w:val="0082C9"/>
                              <w:sz w:val="32"/>
                              <w:szCs w:val="32"/>
                              <w:shd w:val="clear" w:color="auto" w:fill="FFFFFF"/>
                            </w:rPr>
                            <w:t>♺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roundrect w14:anchorId="363E0E75" id="_x0000_s1029" style="position:absolute;left:0;text-align:left;margin-left:476.7pt;margin-top:8.85pt;width:27.3pt;height:36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" filled="f" stroked="f">
              <v:textbox>
                <w:txbxContent>
                  <w:p w14:paraId="0D005836" w14:textId="77777777" w:rsidR="00A70292" w:rsidRPr="001951E8" w:rsidRDefault="00A70292" w:rsidP="00A70292">
                    <w:pPr>
                      <w:spacing w:line="276" w:lineRule="auto"/>
                      <w:jc w:val="right"/>
                      <w:rPr>
                        <w:rFonts w:cs="Calibri"/>
                        <w:b/>
                        <w:color w:val="FFFFFF"/>
                        <w:sz w:val="34"/>
                        <w:szCs w:val="34"/>
                      </w:rPr>
                    </w:pPr>
                    <w:r w:rsidRPr="003E1DFE">
                      <w:rPr>
                        <w:rFonts w:ascii="Segoe UI Symbol" w:hAnsi="Segoe UI Symbol" w:cs="Segoe UI Symbol"/>
                        <w:color w:val="0082C9"/>
                        <w:sz w:val="32"/>
                        <w:szCs w:val="32"/>
                        <w:shd w:val="clear" w:color="auto" w:fill="FFFFFF"/>
                      </w:rPr>
                      <w:t>♺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Pr="004A587D">
      <w:rPr>
        <w:noProof/>
        <w:sz w:val="20"/>
        <w:szCs w:val="20"/>
      </w:rPr>
      <w:drawing>
        <wp:anchor distT="0" distB="0" distL="114300" distR="114300" simplePos="0" relativeHeight="251670528" behindDoc="0" locked="0" layoutInCell="1" allowOverlap="1" wp14:anchorId="50965B73" wp14:editId="333F3780">
          <wp:simplePos x="0" y="0"/>
          <wp:positionH relativeFrom="margin">
            <wp:posOffset>1905</wp:posOffset>
          </wp:positionH>
          <wp:positionV relativeFrom="paragraph">
            <wp:posOffset>68036</wp:posOffset>
          </wp:positionV>
          <wp:extent cx="6398895" cy="45085"/>
          <wp:effectExtent l="0" t="0" r="1905" b="0"/>
          <wp:wrapSquare wrapText="bothSides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8895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404D39" w14:textId="77777777" w:rsidR="00A70292" w:rsidRPr="001C565A" w:rsidRDefault="00A70292" w:rsidP="006F1006">
    <w:pPr>
      <w:pStyle w:val="Footer"/>
      <w:jc w:val="center"/>
      <w:rPr>
        <w:color w:val="0082C9"/>
        <w:sz w:val="16"/>
        <w:szCs w:val="16"/>
      </w:rPr>
    </w:pPr>
    <w:r>
      <w:rPr>
        <w:rFonts w:ascii="Calibri" w:hAnsi="Calibri"/>
        <w:color w:val="0082C9"/>
        <w:sz w:val="16"/>
        <w:szCs w:val="16"/>
      </w:rPr>
      <w:t xml:space="preserve">5750 Almaden Expressway, San Jose, CA  95118-3686  |  (408) 265-2600  |  </w:t>
    </w:r>
    <w:r w:rsidRPr="00156F47">
      <w:rPr>
        <w:rFonts w:ascii="Calibri" w:hAnsi="Calibri"/>
        <w:b/>
        <w:color w:val="0082C9"/>
        <w:sz w:val="16"/>
        <w:szCs w:val="16"/>
      </w:rPr>
      <w:t>www.valleywater.org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E58A2" w14:textId="77777777" w:rsidR="00B258DC" w:rsidRDefault="00B258DC" w:rsidP="000A3CEB">
      <w:r>
        <w:separator/>
      </w:r>
    </w:p>
  </w:footnote>
  <w:footnote w:type="continuationSeparator" w:id="0">
    <w:p w14:paraId="3E9BF40A" w14:textId="77777777" w:rsidR="00B258DC" w:rsidRDefault="00B258DC" w:rsidP="000A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B76A8" w14:textId="77777777" w:rsidR="00F83D0F" w:rsidRDefault="00F83D0F" w:rsidP="006F1006">
    <w:pPr>
      <w:pStyle w:val="Header"/>
      <w:rPr>
        <w:rFonts w:ascii="Calibri" w:hAnsi="Calibri"/>
        <w:color w:val="0082C9"/>
        <w:sz w:val="20"/>
        <w:szCs w:val="20"/>
      </w:rPr>
    </w:pPr>
    <w:r w:rsidRPr="001C565A">
      <w:rPr>
        <w:noProof/>
        <w:sz w:val="20"/>
        <w:szCs w:val="20"/>
      </w:rPr>
      <w:drawing>
        <wp:anchor distT="0" distB="0" distL="114300" distR="114300" simplePos="0" relativeHeight="251673600" behindDoc="0" locked="0" layoutInCell="1" allowOverlap="1" wp14:anchorId="4EE506DF" wp14:editId="43456E81">
          <wp:simplePos x="0" y="0"/>
          <wp:positionH relativeFrom="margin">
            <wp:posOffset>-228600</wp:posOffset>
          </wp:positionH>
          <wp:positionV relativeFrom="paragraph">
            <wp:posOffset>-246380</wp:posOffset>
          </wp:positionV>
          <wp:extent cx="2833370" cy="102616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3370" cy="102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63DF67" w14:textId="77777777" w:rsidR="00BE26B5" w:rsidRDefault="00F83D0F">
    <w:pPr>
      <w:pStyle w:val="Header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9AD2E5E" wp14:editId="63D8AE61">
              <wp:simplePos x="0" y="0"/>
              <wp:positionH relativeFrom="column">
                <wp:posOffset>3206750</wp:posOffset>
              </wp:positionH>
              <wp:positionV relativeFrom="paragraph">
                <wp:posOffset>46355</wp:posOffset>
              </wp:positionV>
              <wp:extent cx="3307715" cy="457200"/>
              <wp:effectExtent l="0" t="0" r="6985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7715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40F27C" w14:textId="77777777" w:rsidR="00F83D0F" w:rsidRPr="00E03C31" w:rsidRDefault="00F83D0F" w:rsidP="00A70292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color w:val="0082C9"/>
                              <w:sz w:val="20"/>
                              <w:szCs w:val="20"/>
                            </w:rPr>
                          </w:pPr>
                          <w:r w:rsidRPr="00D56770">
                            <w:rPr>
                              <w:rFonts w:ascii="Calibri" w:hAnsi="Calibri"/>
                              <w:color w:val="0082C9"/>
                              <w:sz w:val="20"/>
                              <w:szCs w:val="20"/>
                            </w:rPr>
                            <w:t>Clean Water • Healthy Environment • Flood Protection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shapetype w14:anchorId="59AD2E5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52.5pt;margin-top:3.65pt;width:260.45pt;height:3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" fillcolor="white [3201]" stroked="f" strokeweight=".5pt">
              <v:textbox>
                <w:txbxContent>
                  <w:p w14:paraId="1B40F27C" w14:textId="77777777" w:rsidR="00F83D0F" w:rsidRPr="00E03C31" w:rsidRDefault="00F83D0F" w:rsidP="00A70292">
                    <w:pPr>
                      <w:pStyle w:val="Header"/>
                      <w:jc w:val="right"/>
                      <w:rPr>
                        <w:rFonts w:ascii="Calibri" w:hAnsi="Calibri"/>
                        <w:color w:val="0082C9"/>
                        <w:sz w:val="20"/>
                        <w:szCs w:val="20"/>
                      </w:rPr>
                    </w:pPr>
                    <w:r w:rsidRPr="00D56770">
                      <w:rPr>
                        <w:rFonts w:ascii="Calibri" w:hAnsi="Calibri"/>
                        <w:color w:val="0082C9"/>
                        <w:sz w:val="20"/>
                        <w:szCs w:val="20"/>
                      </w:rPr>
                      <w:t>Clean Water • Healthy Environment • Flood Protection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9C6D3" w14:textId="77777777" w:rsidR="00A70292" w:rsidRDefault="00A70292" w:rsidP="006F1006">
    <w:pPr>
      <w:pStyle w:val="Header"/>
      <w:rPr>
        <w:rFonts w:ascii="Calibri" w:hAnsi="Calibri"/>
        <w:color w:val="0082C9"/>
        <w:sz w:val="20"/>
        <w:szCs w:val="20"/>
      </w:rPr>
    </w:pPr>
    <w:r w:rsidRPr="001C565A">
      <w:rPr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2286B1C0" wp14:editId="245DDF41">
          <wp:simplePos x="0" y="0"/>
          <wp:positionH relativeFrom="margin">
            <wp:posOffset>-228600</wp:posOffset>
          </wp:positionH>
          <wp:positionV relativeFrom="paragraph">
            <wp:posOffset>-246380</wp:posOffset>
          </wp:positionV>
          <wp:extent cx="2833370" cy="1026160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3370" cy="102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CD552F" w14:textId="77777777" w:rsidR="00A70292" w:rsidRPr="00E03C31" w:rsidRDefault="00A70292" w:rsidP="006F1006">
    <w:pPr>
      <w:pStyle w:val="Header"/>
      <w:rPr>
        <w:rFonts w:ascii="Calibri" w:hAnsi="Calibri"/>
        <w:color w:val="0082C9"/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04A858C" wp14:editId="05F229E6">
              <wp:simplePos x="0" y="0"/>
              <wp:positionH relativeFrom="column">
                <wp:posOffset>3206750</wp:posOffset>
              </wp:positionH>
              <wp:positionV relativeFrom="paragraph">
                <wp:posOffset>46355</wp:posOffset>
              </wp:positionV>
              <wp:extent cx="3307715" cy="457200"/>
              <wp:effectExtent l="0" t="0" r="6985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7715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C2BFB3" w14:textId="77777777" w:rsidR="00A70292" w:rsidRPr="00E03C31" w:rsidRDefault="00A70292" w:rsidP="00A70292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color w:val="0082C9"/>
                              <w:sz w:val="20"/>
                              <w:szCs w:val="20"/>
                            </w:rPr>
                          </w:pPr>
                          <w:r w:rsidRPr="00D56770">
                            <w:rPr>
                              <w:rFonts w:ascii="Calibri" w:hAnsi="Calibri"/>
                              <w:color w:val="0082C9"/>
                              <w:sz w:val="20"/>
                              <w:szCs w:val="20"/>
                            </w:rPr>
                            <w:t>Clean Water • Healthy Environment • Flood Protection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shapetype w14:anchorId="404A858C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margin-left:252.5pt;margin-top:3.65pt;width:260.45pt;height:3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" fillcolor="white [3201]" stroked="f" strokeweight=".5pt">
              <v:textbox>
                <w:txbxContent>
                  <w:p w14:paraId="73C2BFB3" w14:textId="77777777" w:rsidR="00A70292" w:rsidRPr="00E03C31" w:rsidRDefault="00A70292" w:rsidP="00A70292">
                    <w:pPr>
                      <w:pStyle w:val="Header"/>
                      <w:jc w:val="right"/>
                      <w:rPr>
                        <w:rFonts w:ascii="Calibri" w:hAnsi="Calibri"/>
                        <w:color w:val="0082C9"/>
                        <w:sz w:val="20"/>
                        <w:szCs w:val="20"/>
                      </w:rPr>
                    </w:pPr>
                    <w:r w:rsidRPr="00D56770">
                      <w:rPr>
                        <w:rFonts w:ascii="Calibri" w:hAnsi="Calibri"/>
                        <w:color w:val="0082C9"/>
                        <w:sz w:val="20"/>
                        <w:szCs w:val="20"/>
                      </w:rPr>
                      <w:t>Clean Water • Healthy Environment • Flood Protection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0E4A"/>
    <w:multiLevelType w:val="hybridMultilevel"/>
    <w:tmpl w:val="C50C1132"/>
    <w:lvl w:ilvl="0" w:tplc="0A94448E">
      <w:start w:val="7"/>
      <w:numFmt w:val="bullet"/>
      <w:lvlText w:val="-"/>
      <w:lvlJc w:val="left"/>
      <w:pPr>
        <w:ind w:left="6840" w:hanging="360"/>
      </w:pPr>
      <w:rPr>
        <w:rFonts w:ascii="Futura Std Book" w:eastAsia="Calibri" w:hAnsi="Futura Std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14F66064"/>
    <w:multiLevelType w:val="hybridMultilevel"/>
    <w:tmpl w:val="3886E6DE"/>
    <w:lvl w:ilvl="0" w:tplc="0A94448E">
      <w:start w:val="7"/>
      <w:numFmt w:val="bullet"/>
      <w:lvlText w:val="-"/>
      <w:lvlJc w:val="left"/>
      <w:pPr>
        <w:ind w:left="4320" w:hanging="360"/>
      </w:pPr>
      <w:rPr>
        <w:rFonts w:ascii="Futura Std Book" w:eastAsia="Calibri" w:hAnsi="Futura Std Book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2B5D98"/>
    <w:multiLevelType w:val="hybridMultilevel"/>
    <w:tmpl w:val="D5CC715A"/>
    <w:lvl w:ilvl="0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55" w:hanging="360"/>
      </w:pPr>
      <w:rPr>
        <w:rFonts w:ascii="Wingdings" w:hAnsi="Wingdings" w:hint="default"/>
      </w:rPr>
    </w:lvl>
  </w:abstractNum>
  <w:abstractNum w:abstractNumId="3" w15:restartNumberingAfterBreak="0">
    <w:nsid w:val="34A02A2D"/>
    <w:multiLevelType w:val="hybridMultilevel"/>
    <w:tmpl w:val="0A525FEE"/>
    <w:lvl w:ilvl="0" w:tplc="B606874C">
      <w:start w:val="1"/>
      <w:numFmt w:val="lowerLetter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7E0647"/>
    <w:multiLevelType w:val="hybridMultilevel"/>
    <w:tmpl w:val="FA60B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5B704F"/>
    <w:multiLevelType w:val="hybridMultilevel"/>
    <w:tmpl w:val="679682C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9906A5E"/>
    <w:multiLevelType w:val="hybridMultilevel"/>
    <w:tmpl w:val="483EC304"/>
    <w:lvl w:ilvl="0" w:tplc="0A94448E">
      <w:start w:val="7"/>
      <w:numFmt w:val="bullet"/>
      <w:lvlText w:val="-"/>
      <w:lvlJc w:val="left"/>
      <w:pPr>
        <w:ind w:left="3600" w:hanging="360"/>
      </w:pPr>
      <w:rPr>
        <w:rFonts w:ascii="Futura Std Book" w:eastAsia="Calibri" w:hAnsi="Futura Std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97E"/>
    <w:rsid w:val="00050EC4"/>
    <w:rsid w:val="00060CB0"/>
    <w:rsid w:val="000A3CEB"/>
    <w:rsid w:val="000B5CEC"/>
    <w:rsid w:val="000D3B2D"/>
    <w:rsid w:val="000F645F"/>
    <w:rsid w:val="00102403"/>
    <w:rsid w:val="001024AB"/>
    <w:rsid w:val="00103E95"/>
    <w:rsid w:val="001112E1"/>
    <w:rsid w:val="001714E0"/>
    <w:rsid w:val="001756CC"/>
    <w:rsid w:val="001951E8"/>
    <w:rsid w:val="001B2794"/>
    <w:rsid w:val="001F060B"/>
    <w:rsid w:val="00204D81"/>
    <w:rsid w:val="00215007"/>
    <w:rsid w:val="00220573"/>
    <w:rsid w:val="002211BC"/>
    <w:rsid w:val="00235ABA"/>
    <w:rsid w:val="00244826"/>
    <w:rsid w:val="002511B7"/>
    <w:rsid w:val="00273F00"/>
    <w:rsid w:val="002979AB"/>
    <w:rsid w:val="002E29B2"/>
    <w:rsid w:val="0034168B"/>
    <w:rsid w:val="00387682"/>
    <w:rsid w:val="003A090A"/>
    <w:rsid w:val="003C0F93"/>
    <w:rsid w:val="003E0677"/>
    <w:rsid w:val="003E13BB"/>
    <w:rsid w:val="003E4710"/>
    <w:rsid w:val="003E7CEE"/>
    <w:rsid w:val="003F0899"/>
    <w:rsid w:val="00415138"/>
    <w:rsid w:val="00424C24"/>
    <w:rsid w:val="00431900"/>
    <w:rsid w:val="0043333C"/>
    <w:rsid w:val="004770D6"/>
    <w:rsid w:val="00483851"/>
    <w:rsid w:val="004A3240"/>
    <w:rsid w:val="004D206C"/>
    <w:rsid w:val="004F003E"/>
    <w:rsid w:val="005114E6"/>
    <w:rsid w:val="00546F4F"/>
    <w:rsid w:val="005A09CC"/>
    <w:rsid w:val="005A13B3"/>
    <w:rsid w:val="005B1470"/>
    <w:rsid w:val="005B1586"/>
    <w:rsid w:val="005E7545"/>
    <w:rsid w:val="005F3692"/>
    <w:rsid w:val="005F6A85"/>
    <w:rsid w:val="00627ED7"/>
    <w:rsid w:val="00636176"/>
    <w:rsid w:val="00650694"/>
    <w:rsid w:val="0066293E"/>
    <w:rsid w:val="0066397E"/>
    <w:rsid w:val="006C1C6F"/>
    <w:rsid w:val="006F1006"/>
    <w:rsid w:val="00740142"/>
    <w:rsid w:val="00766002"/>
    <w:rsid w:val="007666A2"/>
    <w:rsid w:val="00777A5A"/>
    <w:rsid w:val="00780982"/>
    <w:rsid w:val="007A1856"/>
    <w:rsid w:val="007A7CF5"/>
    <w:rsid w:val="007B6743"/>
    <w:rsid w:val="007E0523"/>
    <w:rsid w:val="007E2020"/>
    <w:rsid w:val="007E66AA"/>
    <w:rsid w:val="007F0F07"/>
    <w:rsid w:val="00815C57"/>
    <w:rsid w:val="00821AC8"/>
    <w:rsid w:val="008606A4"/>
    <w:rsid w:val="00860881"/>
    <w:rsid w:val="0087179F"/>
    <w:rsid w:val="008C02B8"/>
    <w:rsid w:val="008C2EEF"/>
    <w:rsid w:val="008D3B7C"/>
    <w:rsid w:val="008D74B2"/>
    <w:rsid w:val="008D7C8F"/>
    <w:rsid w:val="008F1D3F"/>
    <w:rsid w:val="00900A58"/>
    <w:rsid w:val="00915492"/>
    <w:rsid w:val="00920803"/>
    <w:rsid w:val="009211B4"/>
    <w:rsid w:val="00961A7A"/>
    <w:rsid w:val="0096582A"/>
    <w:rsid w:val="009A1282"/>
    <w:rsid w:val="009C007C"/>
    <w:rsid w:val="009C0845"/>
    <w:rsid w:val="009E405D"/>
    <w:rsid w:val="009E7E27"/>
    <w:rsid w:val="00A06052"/>
    <w:rsid w:val="00A10192"/>
    <w:rsid w:val="00A272C1"/>
    <w:rsid w:val="00A51CE0"/>
    <w:rsid w:val="00A54AA8"/>
    <w:rsid w:val="00A61B14"/>
    <w:rsid w:val="00A66B41"/>
    <w:rsid w:val="00A70292"/>
    <w:rsid w:val="00A725D0"/>
    <w:rsid w:val="00A95F91"/>
    <w:rsid w:val="00AA52EC"/>
    <w:rsid w:val="00AB5B59"/>
    <w:rsid w:val="00AC1EEA"/>
    <w:rsid w:val="00AD3C25"/>
    <w:rsid w:val="00AE3288"/>
    <w:rsid w:val="00AE387E"/>
    <w:rsid w:val="00B02DCF"/>
    <w:rsid w:val="00B179D3"/>
    <w:rsid w:val="00B258DC"/>
    <w:rsid w:val="00B25939"/>
    <w:rsid w:val="00B42AAA"/>
    <w:rsid w:val="00B47FDF"/>
    <w:rsid w:val="00B67E5D"/>
    <w:rsid w:val="00B71CFE"/>
    <w:rsid w:val="00BA7B67"/>
    <w:rsid w:val="00BB6E8F"/>
    <w:rsid w:val="00BC240F"/>
    <w:rsid w:val="00BD3106"/>
    <w:rsid w:val="00BE26B5"/>
    <w:rsid w:val="00BE6F36"/>
    <w:rsid w:val="00CA7344"/>
    <w:rsid w:val="00CB6C51"/>
    <w:rsid w:val="00CB7332"/>
    <w:rsid w:val="00CE63C6"/>
    <w:rsid w:val="00D0616A"/>
    <w:rsid w:val="00D1063F"/>
    <w:rsid w:val="00D26801"/>
    <w:rsid w:val="00D674AA"/>
    <w:rsid w:val="00D76E4D"/>
    <w:rsid w:val="00DA012A"/>
    <w:rsid w:val="00DA6342"/>
    <w:rsid w:val="00DE0727"/>
    <w:rsid w:val="00DE4588"/>
    <w:rsid w:val="00DF6DA5"/>
    <w:rsid w:val="00E02BEC"/>
    <w:rsid w:val="00E12CA0"/>
    <w:rsid w:val="00E2281E"/>
    <w:rsid w:val="00E34003"/>
    <w:rsid w:val="00E71093"/>
    <w:rsid w:val="00E836C9"/>
    <w:rsid w:val="00E8602C"/>
    <w:rsid w:val="00EB6C91"/>
    <w:rsid w:val="00EC552E"/>
    <w:rsid w:val="00F00CE7"/>
    <w:rsid w:val="00F05406"/>
    <w:rsid w:val="00F200F2"/>
    <w:rsid w:val="00F70D24"/>
    <w:rsid w:val="00F727CF"/>
    <w:rsid w:val="00F8173B"/>
    <w:rsid w:val="00F83D0F"/>
    <w:rsid w:val="00FB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40D74B"/>
  <w15:chartTrackingRefBased/>
  <w15:docId w15:val="{DC7AA858-74C5-4EDD-B038-F985618C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63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C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CEB"/>
    <w:rPr>
      <w:rFonts w:eastAsia="Calibri" w:cs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0A3C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CEB"/>
    <w:rPr>
      <w:rFonts w:eastAsia="Calibri" w:cs="Times New Roman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344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72C1"/>
    <w:pPr>
      <w:spacing w:after="200" w:line="276" w:lineRule="auto"/>
      <w:ind w:left="720"/>
      <w:contextualSpacing/>
    </w:pPr>
    <w:rPr>
      <w:rFonts w:cstheme="minorBidi"/>
    </w:rPr>
  </w:style>
  <w:style w:type="paragraph" w:customStyle="1" w:styleId="Normal0">
    <w:name w:val="@Normal"/>
    <w:rsid w:val="00A272C1"/>
    <w:pPr>
      <w:suppressAutoHyphens/>
    </w:pPr>
    <w:rPr>
      <w:rFonts w:eastAsia="SimSun"/>
      <w:szCs w:val="20"/>
    </w:rPr>
  </w:style>
  <w:style w:type="paragraph" w:styleId="BlockText">
    <w:name w:val="Block Text"/>
    <w:basedOn w:val="Normal"/>
    <w:rsid w:val="00766002"/>
    <w:pPr>
      <w:ind w:left="450" w:right="630"/>
      <w:jc w:val="both"/>
    </w:pPr>
    <w:rPr>
      <w:rFonts w:ascii="Times New Roman" w:eastAsia="Times New Roman" w:hAnsi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F83D0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3D0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B7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3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3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3647C-8FBC-41EE-99D3-07FC7CF7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lam</dc:creator>
  <cp:keywords/>
  <dc:description/>
  <cp:lastModifiedBy>Jose Villarreal</cp:lastModifiedBy>
  <cp:revision>2</cp:revision>
  <cp:lastPrinted>2019-05-15T16:10:00Z</cp:lastPrinted>
  <dcterms:created xsi:type="dcterms:W3CDTF">2019-05-15T16:10:00Z</dcterms:created>
  <dcterms:modified xsi:type="dcterms:W3CDTF">2019-05-15T16:10:00Z</dcterms:modified>
</cp:coreProperties>
</file>